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CF" w:rsidRDefault="00DE4B61" w:rsidP="00A2537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-805815</wp:posOffset>
                </wp:positionV>
                <wp:extent cx="2926080" cy="7429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0629A" w:rsidRDefault="009C760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66925" cy="771712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SLMC_graphic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88172" cy="7796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.25pt;margin-top:-63.45pt;width:230.4pt;height:58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" stroked="f">
                <v:textbox>
                  <w:txbxContent>
                    <w:p w:rsidR="0070629A" w:rsidRDefault="009C760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66925" cy="771712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SLMC_graphic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88172" cy="7796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A25371" w:rsidRPr="008B6C22" w:rsidRDefault="00A25371" w:rsidP="00A25371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lightGray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74"/>
        <w:gridCol w:w="7376"/>
      </w:tblGrid>
      <w:tr w:rsidR="00A939B2" w:rsidRPr="008B6C22" w:rsidTr="00CB05F2">
        <w:tc>
          <w:tcPr>
            <w:tcW w:w="9576" w:type="dxa"/>
            <w:gridSpan w:val="2"/>
          </w:tcPr>
          <w:p w:rsidR="00A939B2" w:rsidRPr="008B6C22" w:rsidRDefault="00A939B2" w:rsidP="006345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6C22">
              <w:rPr>
                <w:rFonts w:ascii="Times New Roman" w:hAnsi="Times New Roman"/>
                <w:b/>
                <w:sz w:val="24"/>
                <w:szCs w:val="24"/>
              </w:rPr>
              <w:t>Policy</w:t>
            </w:r>
            <w:r w:rsidR="00674CAA" w:rsidRPr="008B6C22">
              <w:rPr>
                <w:rFonts w:ascii="Times New Roman" w:hAnsi="Times New Roman"/>
                <w:b/>
                <w:sz w:val="24"/>
                <w:szCs w:val="24"/>
              </w:rPr>
              <w:t xml:space="preserve"> and Procedure</w:t>
            </w:r>
          </w:p>
        </w:tc>
      </w:tr>
      <w:tr w:rsidR="00A939B2" w:rsidRPr="008B6C22" w:rsidTr="00057111">
        <w:tc>
          <w:tcPr>
            <w:tcW w:w="1998" w:type="dxa"/>
          </w:tcPr>
          <w:p w:rsidR="00A939B2" w:rsidRPr="008B6C22" w:rsidRDefault="00A939B2" w:rsidP="00057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C22">
              <w:rPr>
                <w:rFonts w:ascii="Times New Roman" w:hAnsi="Times New Roman"/>
                <w:sz w:val="24"/>
                <w:szCs w:val="24"/>
              </w:rPr>
              <w:t>Title:</w:t>
            </w:r>
          </w:p>
        </w:tc>
        <w:tc>
          <w:tcPr>
            <w:tcW w:w="7578" w:type="dxa"/>
          </w:tcPr>
          <w:p w:rsidR="00A939B2" w:rsidRPr="008B6C22" w:rsidRDefault="00F25F6F" w:rsidP="00B32B2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Clinical Research Center</w:t>
            </w:r>
            <w:r w:rsidR="00B32B2A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 xml:space="preserve"> – Mission and Operations</w:t>
            </w:r>
          </w:p>
        </w:tc>
      </w:tr>
      <w:tr w:rsidR="007A0FBC" w:rsidRPr="008B6C22" w:rsidTr="00057111">
        <w:tc>
          <w:tcPr>
            <w:tcW w:w="1998" w:type="dxa"/>
          </w:tcPr>
          <w:p w:rsidR="007A0FBC" w:rsidRPr="008B6C22" w:rsidRDefault="007A0FBC" w:rsidP="007A0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C22">
              <w:rPr>
                <w:rFonts w:ascii="Times New Roman" w:hAnsi="Times New Roman"/>
                <w:sz w:val="24"/>
                <w:szCs w:val="24"/>
              </w:rPr>
              <w:t>Maintained by:</w:t>
            </w:r>
          </w:p>
        </w:tc>
        <w:tc>
          <w:tcPr>
            <w:tcW w:w="7578" w:type="dxa"/>
          </w:tcPr>
          <w:p w:rsidR="007A0FBC" w:rsidRPr="00CA21F3" w:rsidRDefault="007A0FBC" w:rsidP="007A0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Baylor St. Luke’s Medical Center Research Office</w:t>
            </w:r>
          </w:p>
        </w:tc>
      </w:tr>
      <w:tr w:rsidR="007A0FBC" w:rsidRPr="008B6C22" w:rsidTr="00057111">
        <w:tc>
          <w:tcPr>
            <w:tcW w:w="1998" w:type="dxa"/>
          </w:tcPr>
          <w:p w:rsidR="007A0FBC" w:rsidRPr="008B6C22" w:rsidRDefault="007A0FBC" w:rsidP="007A0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C22">
              <w:rPr>
                <w:rFonts w:ascii="Times New Roman" w:hAnsi="Times New Roman"/>
                <w:sz w:val="24"/>
                <w:szCs w:val="24"/>
              </w:rPr>
              <w:t>Reviewed by:</w:t>
            </w:r>
          </w:p>
        </w:tc>
        <w:tc>
          <w:tcPr>
            <w:tcW w:w="7578" w:type="dxa"/>
          </w:tcPr>
          <w:p w:rsidR="007A0FBC" w:rsidRPr="00CA21F3" w:rsidRDefault="007A0FBC" w:rsidP="007A0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Baylor St. Luke’s Medical Center Research Office</w:t>
            </w:r>
          </w:p>
        </w:tc>
      </w:tr>
      <w:tr w:rsidR="007A0FBC" w:rsidRPr="008B6C22" w:rsidTr="00057111">
        <w:tc>
          <w:tcPr>
            <w:tcW w:w="1998" w:type="dxa"/>
          </w:tcPr>
          <w:p w:rsidR="007A0FBC" w:rsidRPr="008B6C22" w:rsidRDefault="007A0FBC" w:rsidP="007A0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C22">
              <w:rPr>
                <w:rFonts w:ascii="Times New Roman" w:hAnsi="Times New Roman"/>
                <w:sz w:val="24"/>
                <w:szCs w:val="24"/>
              </w:rPr>
              <w:t>Approved by:</w:t>
            </w:r>
          </w:p>
        </w:tc>
        <w:tc>
          <w:tcPr>
            <w:tcW w:w="7578" w:type="dxa"/>
          </w:tcPr>
          <w:p w:rsidR="007A0FBC" w:rsidRPr="00CA21F3" w:rsidRDefault="007A0FBC" w:rsidP="007A0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B554C8">
              <w:rPr>
                <w:rFonts w:ascii="Times New Roman" w:hAnsi="Times New Roman"/>
                <w:sz w:val="24"/>
                <w:szCs w:val="24"/>
              </w:rPr>
              <w:t xml:space="preserve">Senior Vice President and Chief </w:t>
            </w:r>
            <w:r>
              <w:rPr>
                <w:rFonts w:ascii="Times New Roman" w:hAnsi="Times New Roman"/>
                <w:sz w:val="24"/>
                <w:szCs w:val="24"/>
              </w:rPr>
              <w:t>Operating</w:t>
            </w:r>
            <w:r w:rsidRPr="00B554C8">
              <w:rPr>
                <w:rFonts w:ascii="Times New Roman" w:hAnsi="Times New Roman"/>
                <w:sz w:val="24"/>
                <w:szCs w:val="24"/>
              </w:rPr>
              <w:t xml:space="preserve"> Officer</w:t>
            </w:r>
          </w:p>
        </w:tc>
      </w:tr>
      <w:tr w:rsidR="00057111" w:rsidRPr="008B6C22" w:rsidTr="00057111">
        <w:tc>
          <w:tcPr>
            <w:tcW w:w="1998" w:type="dxa"/>
          </w:tcPr>
          <w:p w:rsidR="00057111" w:rsidRPr="008B6C22" w:rsidRDefault="00057111" w:rsidP="00706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C22">
              <w:rPr>
                <w:rFonts w:ascii="Times New Roman" w:hAnsi="Times New Roman"/>
                <w:sz w:val="24"/>
                <w:szCs w:val="24"/>
              </w:rPr>
              <w:t>Effective date:</w:t>
            </w:r>
          </w:p>
        </w:tc>
        <w:tc>
          <w:tcPr>
            <w:tcW w:w="7578" w:type="dxa"/>
          </w:tcPr>
          <w:p w:rsidR="00057111" w:rsidRPr="008B6C22" w:rsidRDefault="008B6C22" w:rsidP="0005711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8B6C22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To Be Determined:  </w:t>
            </w:r>
            <w:r w:rsidR="002006F3" w:rsidRPr="008B6C22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Month and Year document is loaded to </w:t>
            </w:r>
            <w:proofErr w:type="spellStart"/>
            <w:r w:rsidR="002006F3" w:rsidRPr="008B6C22">
              <w:rPr>
                <w:rFonts w:ascii="Times New Roman" w:hAnsi="Times New Roman"/>
                <w:sz w:val="24"/>
                <w:szCs w:val="24"/>
                <w:highlight w:val="lightGray"/>
              </w:rPr>
              <w:t>PolicyManager</w:t>
            </w:r>
            <w:proofErr w:type="spellEnd"/>
            <w:r w:rsidR="002006F3" w:rsidRPr="008B6C22">
              <w:rPr>
                <w:rFonts w:ascii="Times New Roman" w:hAnsi="Times New Roman"/>
                <w:sz w:val="24"/>
                <w:szCs w:val="24"/>
                <w:highlight w:val="lightGray"/>
              </w:rPr>
              <w:t>™</w:t>
            </w:r>
          </w:p>
        </w:tc>
      </w:tr>
      <w:tr w:rsidR="00057111" w:rsidRPr="008B6C22" w:rsidTr="00057111">
        <w:tc>
          <w:tcPr>
            <w:tcW w:w="1998" w:type="dxa"/>
          </w:tcPr>
          <w:p w:rsidR="00057111" w:rsidRPr="008B6C22" w:rsidRDefault="00057111" w:rsidP="00706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C22">
              <w:rPr>
                <w:rFonts w:ascii="Times New Roman" w:hAnsi="Times New Roman"/>
                <w:sz w:val="24"/>
                <w:szCs w:val="24"/>
              </w:rPr>
              <w:t>Next review date:</w:t>
            </w:r>
          </w:p>
        </w:tc>
        <w:tc>
          <w:tcPr>
            <w:tcW w:w="7578" w:type="dxa"/>
          </w:tcPr>
          <w:p w:rsidR="00057111" w:rsidRPr="008B6C22" w:rsidRDefault="008B6C22" w:rsidP="008B6C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  <w:r w:rsidRPr="008B6C22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To Be Determined:  </w:t>
            </w:r>
            <w:r w:rsidR="002006F3" w:rsidRPr="008B6C22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Month and Year </w:t>
            </w:r>
            <w:r w:rsidRPr="008B6C22">
              <w:rPr>
                <w:rFonts w:ascii="Times New Roman" w:hAnsi="Times New Roman"/>
                <w:sz w:val="24"/>
                <w:szCs w:val="24"/>
                <w:highlight w:val="lightGray"/>
              </w:rPr>
              <w:t>[indicate 1, 2, or 3 years – may not</w:t>
            </w:r>
            <w:r w:rsidR="002006F3" w:rsidRPr="008B6C22"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be more than 3 years after the effective date</w:t>
            </w:r>
            <w:r w:rsidRPr="008B6C22">
              <w:rPr>
                <w:rFonts w:ascii="Times New Roman" w:hAnsi="Times New Roman"/>
                <w:sz w:val="24"/>
                <w:szCs w:val="24"/>
                <w:highlight w:val="lightGray"/>
              </w:rPr>
              <w:t>]</w:t>
            </w:r>
          </w:p>
        </w:tc>
      </w:tr>
    </w:tbl>
    <w:p w:rsidR="00057111" w:rsidRPr="008B6C22" w:rsidRDefault="00057111" w:rsidP="00634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9B2" w:rsidRPr="008B6C22" w:rsidRDefault="00A939B2" w:rsidP="00634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6C22">
        <w:rPr>
          <w:rFonts w:ascii="Times New Roman" w:hAnsi="Times New Roman"/>
          <w:b/>
          <w:sz w:val="24"/>
          <w:szCs w:val="24"/>
          <w:u w:val="single"/>
        </w:rPr>
        <w:t>REVISION SUMMARY</w:t>
      </w:r>
      <w:r w:rsidR="002B2FF9" w:rsidRPr="008B6C22">
        <w:rPr>
          <w:rFonts w:ascii="Times New Roman" w:hAnsi="Times New Roman"/>
          <w:b/>
          <w:sz w:val="24"/>
          <w:szCs w:val="24"/>
        </w:rPr>
        <w:t xml:space="preserve"> </w:t>
      </w:r>
    </w:p>
    <w:p w:rsidR="00A939B2" w:rsidRPr="007225E8" w:rsidRDefault="00A939B2" w:rsidP="00634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8"/>
        <w:gridCol w:w="2479"/>
        <w:gridCol w:w="5093"/>
      </w:tblGrid>
      <w:tr w:rsidR="00A939B2" w:rsidRPr="00CB05F2" w:rsidTr="00CB05F2">
        <w:tc>
          <w:tcPr>
            <w:tcW w:w="1818" w:type="dxa"/>
          </w:tcPr>
          <w:p w:rsidR="00A939B2" w:rsidRPr="00CB05F2" w:rsidRDefault="00A939B2" w:rsidP="006345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05F2">
              <w:rPr>
                <w:rFonts w:ascii="Times New Roman" w:hAnsi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520" w:type="dxa"/>
          </w:tcPr>
          <w:p w:rsidR="00A939B2" w:rsidRPr="00CB05F2" w:rsidRDefault="00A939B2" w:rsidP="006345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05F2">
              <w:rPr>
                <w:rFonts w:ascii="Times New Roman" w:hAnsi="Times New Roman"/>
                <w:b/>
                <w:sz w:val="24"/>
                <w:szCs w:val="24"/>
              </w:rPr>
              <w:t>Referenced Section(s)</w:t>
            </w:r>
          </w:p>
        </w:tc>
        <w:tc>
          <w:tcPr>
            <w:tcW w:w="5238" w:type="dxa"/>
          </w:tcPr>
          <w:p w:rsidR="00A939B2" w:rsidRPr="00CB05F2" w:rsidRDefault="00A939B2" w:rsidP="006345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05F2">
              <w:rPr>
                <w:rFonts w:ascii="Times New Roman" w:hAnsi="Times New Roman"/>
                <w:b/>
                <w:sz w:val="24"/>
                <w:szCs w:val="24"/>
              </w:rPr>
              <w:t>Change</w:t>
            </w:r>
          </w:p>
        </w:tc>
      </w:tr>
      <w:tr w:rsidR="00A939B2" w:rsidRPr="008E120C" w:rsidTr="00CB05F2">
        <w:tc>
          <w:tcPr>
            <w:tcW w:w="1818" w:type="dxa"/>
          </w:tcPr>
          <w:p w:rsidR="00A939B2" w:rsidRPr="007A0FBC" w:rsidRDefault="009C760A" w:rsidP="008E1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June</w:t>
            </w:r>
            <w:r w:rsidR="007A0FBC" w:rsidRPr="007A0FBC">
              <w:rPr>
                <w:rFonts w:ascii="Times New Roman" w:hAnsi="Times New Roman"/>
                <w:sz w:val="24"/>
                <w:szCs w:val="24"/>
              </w:rPr>
              <w:t xml:space="preserve"> 2017</w:t>
            </w:r>
          </w:p>
        </w:tc>
        <w:tc>
          <w:tcPr>
            <w:tcW w:w="2520" w:type="dxa"/>
          </w:tcPr>
          <w:p w:rsidR="00A939B2" w:rsidRPr="007A0FBC" w:rsidRDefault="007A0FBC" w:rsidP="007A0F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FBC">
              <w:rPr>
                <w:rFonts w:ascii="Times New Roman" w:hAnsi="Times New Roman"/>
                <w:sz w:val="24"/>
                <w:szCs w:val="24"/>
              </w:rPr>
              <w:t>Full Document</w:t>
            </w:r>
          </w:p>
        </w:tc>
        <w:tc>
          <w:tcPr>
            <w:tcW w:w="5238" w:type="dxa"/>
          </w:tcPr>
          <w:p w:rsidR="00A939B2" w:rsidRPr="007A0FBC" w:rsidRDefault="00A939B2" w:rsidP="008E12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A0FBC">
              <w:rPr>
                <w:rFonts w:ascii="Times New Roman" w:hAnsi="Times New Roman"/>
                <w:sz w:val="24"/>
                <w:szCs w:val="24"/>
              </w:rPr>
              <w:t>New</w:t>
            </w:r>
            <w:r w:rsidR="007A0FBC" w:rsidRPr="007A0FBC">
              <w:rPr>
                <w:rFonts w:ascii="Times New Roman" w:hAnsi="Times New Roman"/>
                <w:sz w:val="24"/>
                <w:szCs w:val="24"/>
              </w:rPr>
              <w:t xml:space="preserve"> Document</w:t>
            </w:r>
          </w:p>
        </w:tc>
      </w:tr>
    </w:tbl>
    <w:p w:rsidR="00A939B2" w:rsidRDefault="00A939B2" w:rsidP="00634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9B2" w:rsidRPr="003850EE" w:rsidRDefault="00A939B2" w:rsidP="00634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SCOPE</w:t>
      </w:r>
      <w:r w:rsidR="003850EE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3850EE">
        <w:rPr>
          <w:rFonts w:ascii="Times New Roman" w:hAnsi="Times New Roman"/>
          <w:sz w:val="24"/>
          <w:szCs w:val="24"/>
        </w:rPr>
        <w:t>This policy applies to a</w:t>
      </w:r>
      <w:r w:rsidR="00DD7F36">
        <w:rPr>
          <w:rFonts w:ascii="Times New Roman" w:hAnsi="Times New Roman"/>
          <w:sz w:val="24"/>
          <w:szCs w:val="24"/>
        </w:rPr>
        <w:t xml:space="preserve">ll studies </w:t>
      </w:r>
      <w:r w:rsidR="003850EE">
        <w:rPr>
          <w:rFonts w:ascii="Times New Roman" w:hAnsi="Times New Roman"/>
          <w:sz w:val="24"/>
          <w:szCs w:val="24"/>
        </w:rPr>
        <w:t xml:space="preserve">conducted in the </w:t>
      </w:r>
      <w:r w:rsidR="00F25F6F">
        <w:rPr>
          <w:rFonts w:ascii="Times New Roman" w:hAnsi="Times New Roman"/>
          <w:sz w:val="24"/>
          <w:szCs w:val="24"/>
        </w:rPr>
        <w:t>Baylor St. Luke’s Medical Center (</w:t>
      </w:r>
      <w:r w:rsidR="00314C42">
        <w:rPr>
          <w:rFonts w:ascii="Times New Roman" w:hAnsi="Times New Roman"/>
          <w:sz w:val="24"/>
          <w:szCs w:val="24"/>
        </w:rPr>
        <w:t>BSLMC</w:t>
      </w:r>
      <w:r w:rsidR="00F25F6F">
        <w:rPr>
          <w:rFonts w:ascii="Times New Roman" w:hAnsi="Times New Roman"/>
          <w:sz w:val="24"/>
          <w:szCs w:val="24"/>
        </w:rPr>
        <w:t>)</w:t>
      </w:r>
      <w:r w:rsidR="003850EE">
        <w:rPr>
          <w:rFonts w:ascii="Times New Roman" w:hAnsi="Times New Roman"/>
          <w:sz w:val="24"/>
          <w:szCs w:val="24"/>
        </w:rPr>
        <w:t xml:space="preserve"> </w:t>
      </w:r>
      <w:r w:rsidR="000E3D36">
        <w:rPr>
          <w:rFonts w:ascii="Times New Roman" w:hAnsi="Times New Roman"/>
          <w:sz w:val="24"/>
          <w:szCs w:val="24"/>
        </w:rPr>
        <w:t xml:space="preserve">Clinical </w:t>
      </w:r>
      <w:r w:rsidR="00F25F6F">
        <w:rPr>
          <w:rFonts w:ascii="Times New Roman" w:hAnsi="Times New Roman"/>
          <w:sz w:val="24"/>
          <w:szCs w:val="24"/>
        </w:rPr>
        <w:t>Research Center (CRC).</w:t>
      </w:r>
    </w:p>
    <w:p w:rsidR="003850EE" w:rsidRDefault="003850EE" w:rsidP="00634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9B2" w:rsidRPr="009D1846" w:rsidRDefault="00A939B2" w:rsidP="00634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Applicable to:  </w:t>
      </w:r>
    </w:p>
    <w:p w:rsidR="00AB6F23" w:rsidRPr="00EC0C3E" w:rsidRDefault="00AB6F23" w:rsidP="00AB6F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 St. Luke’s Health–Baylor St. Luke’s Medical Center</w:t>
      </w:r>
    </w:p>
    <w:p w:rsidR="00B724A1" w:rsidRDefault="00B724A1" w:rsidP="00634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0FBC" w:rsidRDefault="00A939B2" w:rsidP="00634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Department(s):  </w:t>
      </w:r>
    </w:p>
    <w:p w:rsidR="007A0FBC" w:rsidRDefault="007A0FBC" w:rsidP="007A0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BSLMC Research Office</w:t>
      </w:r>
    </w:p>
    <w:p w:rsidR="007A0FBC" w:rsidRDefault="007A0FBC" w:rsidP="00634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BSLMC Clinical Research Center</w:t>
      </w:r>
    </w:p>
    <w:p w:rsidR="007A0FBC" w:rsidRDefault="007A0FBC" w:rsidP="007A0F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 groups involved in research activities at BSLMC</w:t>
      </w:r>
    </w:p>
    <w:p w:rsidR="000E3D36" w:rsidRDefault="000E3D36" w:rsidP="00634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3D36" w:rsidRDefault="000E3D36" w:rsidP="006345D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DEFINITION(S)</w:t>
      </w:r>
    </w:p>
    <w:p w:rsidR="00CF20EA" w:rsidRPr="0059023C" w:rsidRDefault="00CF20EA" w:rsidP="00CF20E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Administrative Approval</w:t>
      </w:r>
      <w:r w:rsidR="0013769E">
        <w:rPr>
          <w:rFonts w:ascii="Times New Roman" w:hAnsi="Times New Roman"/>
          <w:b/>
          <w:sz w:val="24"/>
          <w:szCs w:val="24"/>
        </w:rPr>
        <w:t xml:space="preserve"> </w:t>
      </w:r>
      <w:r w:rsidRPr="007225E8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All research to </w:t>
      </w:r>
      <w:proofErr w:type="gramStart"/>
      <w:r>
        <w:rPr>
          <w:rFonts w:ascii="Times New Roman" w:hAnsi="Times New Roman"/>
          <w:sz w:val="24"/>
          <w:szCs w:val="24"/>
        </w:rPr>
        <w:t>be conducted</w:t>
      </w:r>
      <w:proofErr w:type="gramEnd"/>
      <w:r>
        <w:rPr>
          <w:rFonts w:ascii="Times New Roman" w:hAnsi="Times New Roman"/>
          <w:sz w:val="24"/>
          <w:szCs w:val="24"/>
        </w:rPr>
        <w:t xml:space="preserve"> at or in conjunction with a BSMLC facility must be approved by the designated chief officer, or an individual with delegated authority, prior to data collection or study initiation. </w:t>
      </w:r>
      <w:r w:rsidRPr="0070273A">
        <w:rPr>
          <w:rFonts w:ascii="Times New Roman" w:hAnsi="Times New Roman"/>
          <w:sz w:val="24"/>
          <w:szCs w:val="24"/>
        </w:rPr>
        <w:t xml:space="preserve">The administrative </w:t>
      </w:r>
      <w:r w:rsidRPr="0013769E">
        <w:rPr>
          <w:rFonts w:ascii="Times New Roman" w:hAnsi="Times New Roman"/>
          <w:sz w:val="24"/>
          <w:szCs w:val="24"/>
        </w:rPr>
        <w:t>approval</w:t>
      </w:r>
      <w:r>
        <w:rPr>
          <w:rFonts w:ascii="Times New Roman" w:hAnsi="Times New Roman"/>
          <w:sz w:val="24"/>
          <w:szCs w:val="24"/>
        </w:rPr>
        <w:t xml:space="preserve"> process includes a review of each protocol to ensure protection of patients and staff, conduct feasibility, hospital compliance and compensation for resource utilization.  </w:t>
      </w:r>
    </w:p>
    <w:p w:rsidR="00CF20EA" w:rsidRDefault="00CF20EA" w:rsidP="00634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0EA" w:rsidRPr="0013769E" w:rsidRDefault="00CF20EA" w:rsidP="006345D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Clinical Research Center </w:t>
      </w:r>
      <w:r w:rsidR="0013769E">
        <w:rPr>
          <w:rFonts w:ascii="Times New Roman" w:hAnsi="Times New Roman"/>
          <w:b/>
          <w:sz w:val="24"/>
          <w:szCs w:val="24"/>
        </w:rPr>
        <w:t>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3769E" w:rsidRPr="0013769E">
        <w:rPr>
          <w:rFonts w:ascii="Times New Roman" w:hAnsi="Times New Roman"/>
          <w:sz w:val="24"/>
          <w:szCs w:val="24"/>
        </w:rPr>
        <w:t>A hospital-based unit providing comprehensive infrastructure for clinical studies, both inpatient and outpatient, for phase I-IV clinical trials, metabolic studies, translational studies and pilot trials in all clinical areas.</w:t>
      </w:r>
    </w:p>
    <w:p w:rsidR="003850EE" w:rsidRDefault="003850EE" w:rsidP="00674C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4CAA" w:rsidRDefault="000145E9" w:rsidP="003850E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POLICY</w:t>
      </w:r>
    </w:p>
    <w:p w:rsidR="000145E9" w:rsidRPr="000145E9" w:rsidRDefault="000145E9" w:rsidP="00385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It is the policy of Baylor St. Luke’s Medical Center to support clinical research through operation of a clinical research center at the hospital.</w:t>
      </w:r>
    </w:p>
    <w:p w:rsidR="003850EE" w:rsidRDefault="003850EE" w:rsidP="003850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45E9" w:rsidRPr="000145E9" w:rsidRDefault="000145E9" w:rsidP="000145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</w:t>
      </w:r>
      <w:r w:rsidRPr="000145E9">
        <w:rPr>
          <w:rFonts w:ascii="Times New Roman" w:hAnsi="Times New Roman"/>
          <w:b/>
          <w:sz w:val="24"/>
          <w:szCs w:val="24"/>
          <w:u w:val="single"/>
        </w:rPr>
        <w:t>ROCEDURES</w:t>
      </w:r>
    </w:p>
    <w:p w:rsidR="000145E9" w:rsidRDefault="000145E9" w:rsidP="003850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  <w:r w:rsidR="007406A9">
        <w:rPr>
          <w:rFonts w:ascii="Times New Roman" w:hAnsi="Times New Roman"/>
          <w:sz w:val="24"/>
          <w:szCs w:val="24"/>
        </w:rPr>
        <w:t>mission</w:t>
      </w:r>
      <w:r>
        <w:rPr>
          <w:rFonts w:ascii="Times New Roman" w:hAnsi="Times New Roman"/>
          <w:sz w:val="24"/>
          <w:szCs w:val="24"/>
        </w:rPr>
        <w:t xml:space="preserve"> of the </w:t>
      </w:r>
      <w:r w:rsidR="007406A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linical </w:t>
      </w:r>
      <w:r w:rsidR="007406A9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esearch </w:t>
      </w:r>
      <w:r w:rsidR="007406A9">
        <w:rPr>
          <w:rFonts w:ascii="Times New Roman" w:hAnsi="Times New Roman"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>enter</w:t>
      </w:r>
      <w:r w:rsidR="007406A9">
        <w:rPr>
          <w:rFonts w:ascii="Times New Roman" w:hAnsi="Times New Roman"/>
          <w:sz w:val="24"/>
          <w:szCs w:val="24"/>
        </w:rPr>
        <w:t xml:space="preserve"> (CRC)</w:t>
      </w:r>
      <w:r>
        <w:rPr>
          <w:rFonts w:ascii="Times New Roman" w:hAnsi="Times New Roman"/>
          <w:sz w:val="24"/>
          <w:szCs w:val="24"/>
        </w:rPr>
        <w:t xml:space="preserve"> is to support and advance clinical research</w:t>
      </w:r>
      <w:r w:rsidR="007406A9">
        <w:rPr>
          <w:rFonts w:ascii="Times New Roman" w:hAnsi="Times New Roman"/>
          <w:sz w:val="24"/>
          <w:szCs w:val="24"/>
        </w:rPr>
        <w:t xml:space="preserve"> activities</w:t>
      </w:r>
      <w:r>
        <w:rPr>
          <w:rFonts w:ascii="Times New Roman" w:hAnsi="Times New Roman"/>
          <w:sz w:val="24"/>
          <w:szCs w:val="24"/>
        </w:rPr>
        <w:t xml:space="preserve"> </w:t>
      </w:r>
      <w:r w:rsidR="007406A9">
        <w:rPr>
          <w:rFonts w:ascii="Times New Roman" w:hAnsi="Times New Roman"/>
          <w:sz w:val="24"/>
          <w:szCs w:val="24"/>
        </w:rPr>
        <w:t>at BSLMC.</w:t>
      </w:r>
    </w:p>
    <w:p w:rsidR="007406A9" w:rsidRDefault="007406A9" w:rsidP="003850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The hospital achieves this goal through providing clinical space and </w:t>
      </w:r>
      <w:r w:rsidR="00515C8A">
        <w:rPr>
          <w:rFonts w:ascii="Times New Roman" w:hAnsi="Times New Roman"/>
          <w:sz w:val="24"/>
          <w:szCs w:val="24"/>
        </w:rPr>
        <w:t xml:space="preserve">clinical nursing </w:t>
      </w:r>
      <w:r>
        <w:rPr>
          <w:rFonts w:ascii="Times New Roman" w:hAnsi="Times New Roman"/>
          <w:sz w:val="24"/>
          <w:szCs w:val="24"/>
        </w:rPr>
        <w:t xml:space="preserve">staff </w:t>
      </w:r>
      <w:r w:rsidR="006556C3">
        <w:rPr>
          <w:rFonts w:ascii="Times New Roman" w:hAnsi="Times New Roman"/>
          <w:sz w:val="24"/>
          <w:szCs w:val="24"/>
        </w:rPr>
        <w:t>to support</w:t>
      </w:r>
      <w:r>
        <w:rPr>
          <w:rFonts w:ascii="Times New Roman" w:hAnsi="Times New Roman"/>
          <w:sz w:val="24"/>
          <w:szCs w:val="24"/>
        </w:rPr>
        <w:t xml:space="preserve"> the CRC.</w:t>
      </w:r>
    </w:p>
    <w:p w:rsidR="009C760A" w:rsidRDefault="009C760A" w:rsidP="009C760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760A" w:rsidRDefault="009C760A" w:rsidP="003850E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BSLMC Research Director and BSLMC Research Office work closely with CRC staff to provide study oversight and administration.</w:t>
      </w:r>
    </w:p>
    <w:p w:rsidR="00160847" w:rsidRDefault="00160847" w:rsidP="0016084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847" w:rsidRDefault="007406A9" w:rsidP="001608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CRC is available for inpatient and outpatient trials in all clinical areas where staff have the technical and professional capability</w:t>
      </w:r>
      <w:r w:rsidR="00160847">
        <w:rPr>
          <w:rFonts w:ascii="Times New Roman" w:hAnsi="Times New Roman"/>
          <w:sz w:val="24"/>
          <w:szCs w:val="24"/>
        </w:rPr>
        <w:t xml:space="preserve"> to carry out required study activities.</w:t>
      </w:r>
    </w:p>
    <w:p w:rsidR="00B32B2A" w:rsidRDefault="00B32B2A" w:rsidP="00B32B2A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60847" w:rsidRDefault="00160847" w:rsidP="0016084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coordination with the study team, the CRC will review study activities prior to ac</w:t>
      </w:r>
      <w:r w:rsidR="00622731">
        <w:rPr>
          <w:rFonts w:ascii="Times New Roman" w:hAnsi="Times New Roman"/>
          <w:sz w:val="24"/>
          <w:szCs w:val="24"/>
        </w:rPr>
        <w:t>cepting a study, to ensure staff can conduct all requested activities.</w:t>
      </w:r>
    </w:p>
    <w:p w:rsidR="00B32B2A" w:rsidRDefault="00B32B2A" w:rsidP="00B32B2A">
      <w:pPr>
        <w:pStyle w:val="ListParagraph"/>
        <w:spacing w:after="0" w:line="240" w:lineRule="auto"/>
        <w:ind w:left="1170"/>
        <w:jc w:val="both"/>
        <w:rPr>
          <w:rFonts w:ascii="Times New Roman" w:hAnsi="Times New Roman"/>
          <w:sz w:val="24"/>
          <w:szCs w:val="24"/>
        </w:rPr>
      </w:pPr>
    </w:p>
    <w:p w:rsidR="00160847" w:rsidRDefault="00160847" w:rsidP="00160847">
      <w:pPr>
        <w:pStyle w:val="ListParagraph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CRC staff may conduct clinical activities only.  CRC staff may not perform </w:t>
      </w:r>
      <w:r w:rsidR="006556C3">
        <w:rPr>
          <w:rFonts w:ascii="Times New Roman" w:hAnsi="Times New Roman"/>
          <w:sz w:val="24"/>
          <w:szCs w:val="24"/>
        </w:rPr>
        <w:t>study</w:t>
      </w:r>
      <w:r>
        <w:rPr>
          <w:rFonts w:ascii="Times New Roman" w:hAnsi="Times New Roman"/>
          <w:sz w:val="24"/>
          <w:szCs w:val="24"/>
        </w:rPr>
        <w:t>-specific activities, such as questionnaires.</w:t>
      </w:r>
    </w:p>
    <w:p w:rsidR="00160847" w:rsidRPr="00160847" w:rsidRDefault="00160847" w:rsidP="00160847">
      <w:pPr>
        <w:pStyle w:val="ListParagraph"/>
        <w:spacing w:after="0" w:line="240" w:lineRule="auto"/>
        <w:ind w:left="1170"/>
        <w:jc w:val="both"/>
        <w:rPr>
          <w:rFonts w:ascii="Times New Roman" w:hAnsi="Times New Roman"/>
          <w:sz w:val="24"/>
          <w:szCs w:val="24"/>
        </w:rPr>
      </w:pPr>
    </w:p>
    <w:p w:rsidR="007406A9" w:rsidRDefault="007406A9" w:rsidP="007406A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CRC will assess an hourly charge for its services to cover costs, as determined by BSLMC Finance.  This charge is </w:t>
      </w:r>
      <w:r w:rsidR="00622731">
        <w:rPr>
          <w:rFonts w:ascii="Times New Roman" w:hAnsi="Times New Roman"/>
          <w:sz w:val="24"/>
          <w:szCs w:val="24"/>
        </w:rPr>
        <w:t>two-tiered, with different rates for industry and non-i</w:t>
      </w:r>
      <w:r w:rsidR="00515C8A">
        <w:rPr>
          <w:rFonts w:ascii="Times New Roman" w:hAnsi="Times New Roman"/>
          <w:sz w:val="24"/>
          <w:szCs w:val="24"/>
        </w:rPr>
        <w:t>ndustry studies</w:t>
      </w:r>
      <w:r w:rsidR="006556C3">
        <w:rPr>
          <w:rFonts w:ascii="Times New Roman" w:hAnsi="Times New Roman"/>
          <w:sz w:val="24"/>
          <w:szCs w:val="24"/>
        </w:rPr>
        <w:t xml:space="preserve">, and </w:t>
      </w:r>
      <w:proofErr w:type="gramStart"/>
      <w:r w:rsidR="006556C3">
        <w:rPr>
          <w:rFonts w:ascii="Times New Roman" w:hAnsi="Times New Roman"/>
          <w:sz w:val="24"/>
          <w:szCs w:val="24"/>
        </w:rPr>
        <w:t>will be discussed</w:t>
      </w:r>
      <w:proofErr w:type="gramEnd"/>
      <w:r w:rsidR="006556C3">
        <w:rPr>
          <w:rFonts w:ascii="Times New Roman" w:hAnsi="Times New Roman"/>
          <w:sz w:val="24"/>
          <w:szCs w:val="24"/>
        </w:rPr>
        <w:t xml:space="preserve"> with study teams prior to CRC approval of the study</w:t>
      </w:r>
      <w:r w:rsidR="00515C8A">
        <w:rPr>
          <w:rFonts w:ascii="Times New Roman" w:hAnsi="Times New Roman"/>
          <w:sz w:val="24"/>
          <w:szCs w:val="24"/>
        </w:rPr>
        <w:t xml:space="preserve">.  </w:t>
      </w:r>
      <w:r w:rsidR="00622731">
        <w:rPr>
          <w:rFonts w:ascii="Times New Roman" w:hAnsi="Times New Roman"/>
          <w:sz w:val="24"/>
          <w:szCs w:val="24"/>
        </w:rPr>
        <w:t xml:space="preserve"> </w:t>
      </w:r>
    </w:p>
    <w:p w:rsidR="007406A9" w:rsidRDefault="007406A9" w:rsidP="00160847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6C3" w:rsidRDefault="00F25F6F" w:rsidP="006556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All studies conducted in the </w:t>
      </w:r>
      <w:r w:rsidR="004D56F3">
        <w:rPr>
          <w:rFonts w:ascii="Times New Roman" w:hAnsi="Times New Roman"/>
          <w:sz w:val="24"/>
          <w:szCs w:val="24"/>
        </w:rPr>
        <w:t>BSLMC CRC must receive BSLMC administrative approval</w:t>
      </w:r>
      <w:r w:rsidR="006556C3">
        <w:rPr>
          <w:rFonts w:ascii="Times New Roman" w:hAnsi="Times New Roman"/>
          <w:sz w:val="24"/>
          <w:szCs w:val="24"/>
        </w:rPr>
        <w:t xml:space="preserve">, including CRC approval, </w:t>
      </w:r>
      <w:r w:rsidR="0013769E">
        <w:rPr>
          <w:rFonts w:ascii="Times New Roman" w:hAnsi="Times New Roman"/>
          <w:sz w:val="24"/>
          <w:szCs w:val="24"/>
        </w:rPr>
        <w:t>and IRB approval</w:t>
      </w:r>
      <w:r w:rsidR="0028123E">
        <w:rPr>
          <w:rFonts w:ascii="Times New Roman" w:hAnsi="Times New Roman"/>
          <w:sz w:val="24"/>
          <w:szCs w:val="24"/>
        </w:rPr>
        <w:t>, prior to study initiation in the hospital</w:t>
      </w:r>
      <w:r w:rsidR="006556C3">
        <w:rPr>
          <w:rFonts w:ascii="Times New Roman" w:hAnsi="Times New Roman"/>
          <w:sz w:val="24"/>
          <w:szCs w:val="24"/>
        </w:rPr>
        <w:t>.</w:t>
      </w:r>
    </w:p>
    <w:p w:rsidR="006556C3" w:rsidRPr="006556C3" w:rsidRDefault="006556C3" w:rsidP="006556C3">
      <w:pPr>
        <w:pStyle w:val="ListParagraph"/>
        <w:rPr>
          <w:rFonts w:ascii="Times New Roman" w:hAnsi="Times New Roman"/>
          <w:sz w:val="24"/>
          <w:szCs w:val="24"/>
        </w:rPr>
      </w:pPr>
    </w:p>
    <w:p w:rsidR="007629AF" w:rsidRDefault="006556C3" w:rsidP="006556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Study teams must provide in-service training for CRC staff </w:t>
      </w:r>
      <w:r w:rsidR="004D56F3">
        <w:rPr>
          <w:rFonts w:ascii="Times New Roman" w:hAnsi="Times New Roman"/>
          <w:sz w:val="24"/>
          <w:szCs w:val="24"/>
        </w:rPr>
        <w:t xml:space="preserve">before </w:t>
      </w:r>
      <w:r>
        <w:rPr>
          <w:rFonts w:ascii="Times New Roman" w:hAnsi="Times New Roman"/>
          <w:sz w:val="24"/>
          <w:szCs w:val="24"/>
        </w:rPr>
        <w:t xml:space="preserve">study </w:t>
      </w:r>
      <w:r w:rsidR="004D56F3">
        <w:rPr>
          <w:rFonts w:ascii="Times New Roman" w:hAnsi="Times New Roman"/>
          <w:sz w:val="24"/>
          <w:szCs w:val="24"/>
        </w:rPr>
        <w:t>initiation</w:t>
      </w:r>
      <w:r w:rsidR="0013769E">
        <w:rPr>
          <w:rFonts w:ascii="Times New Roman" w:hAnsi="Times New Roman"/>
          <w:sz w:val="24"/>
          <w:szCs w:val="24"/>
        </w:rPr>
        <w:t xml:space="preserve"> at the CRC</w:t>
      </w:r>
      <w:r w:rsidR="004D56F3">
        <w:rPr>
          <w:rFonts w:ascii="Times New Roman" w:hAnsi="Times New Roman"/>
          <w:sz w:val="24"/>
          <w:szCs w:val="24"/>
        </w:rPr>
        <w:t>.</w:t>
      </w:r>
    </w:p>
    <w:p w:rsidR="00310DFC" w:rsidRPr="00310DFC" w:rsidRDefault="00310DFC" w:rsidP="00310DFC">
      <w:pPr>
        <w:pStyle w:val="ListParagraph"/>
        <w:rPr>
          <w:rFonts w:ascii="Times New Roman" w:hAnsi="Times New Roman"/>
          <w:sz w:val="24"/>
          <w:szCs w:val="24"/>
        </w:rPr>
      </w:pPr>
    </w:p>
    <w:p w:rsidR="00310DFC" w:rsidRPr="006556C3" w:rsidRDefault="00310DFC" w:rsidP="006556C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Study teams should consult the CRC Investigators’ Manual for more information on the CRC.</w:t>
      </w:r>
    </w:p>
    <w:p w:rsidR="0070629A" w:rsidRDefault="0070629A" w:rsidP="0070629A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sz w:val="24"/>
          <w:szCs w:val="24"/>
        </w:rPr>
      </w:pPr>
    </w:p>
    <w:p w:rsidR="00410BFB" w:rsidRDefault="00A939B2" w:rsidP="00E93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AE8">
        <w:rPr>
          <w:rFonts w:ascii="Times New Roman" w:hAnsi="Times New Roman"/>
          <w:b/>
          <w:sz w:val="24"/>
          <w:szCs w:val="24"/>
          <w:u w:val="single"/>
        </w:rPr>
        <w:t>CROSS-REFERENCE(S)</w:t>
      </w:r>
      <w:r w:rsidR="00E2160D" w:rsidRPr="00E93AE8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:rsidR="00310DFC" w:rsidRDefault="00310DFC" w:rsidP="00E93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Baylor St. Luke’s Medical Center – Clinical Research Center (CRC) Investigator’s Manual</w:t>
      </w:r>
    </w:p>
    <w:p w:rsidR="00CB56CF" w:rsidRDefault="00CB56CF" w:rsidP="00E93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Policy &amp; Procedure – Protocol Administrative Review </w:t>
      </w:r>
      <w:r w:rsidR="000145E9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Research</w:t>
      </w:r>
    </w:p>
    <w:p w:rsidR="000145E9" w:rsidRDefault="000145E9" w:rsidP="00E93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Baylor St. Luke’s Medical Center – Clinical Research </w:t>
      </w:r>
      <w:r w:rsidR="00B4391A">
        <w:rPr>
          <w:rFonts w:ascii="Times New Roman" w:hAnsi="Times New Roman"/>
          <w:sz w:val="24"/>
          <w:szCs w:val="24"/>
        </w:rPr>
        <w:t>Center Investigator’s Manual</w:t>
      </w:r>
    </w:p>
    <w:p w:rsidR="00B4391A" w:rsidRDefault="00B4391A" w:rsidP="00E93A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Guide to Conducting Clinical Research at Baylor St. Luke’s Medical Center</w:t>
      </w:r>
    </w:p>
    <w:p w:rsidR="00B4391A" w:rsidRPr="00E93AE8" w:rsidRDefault="00B4391A" w:rsidP="00E93AE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B4391A" w:rsidRPr="00E93AE8" w:rsidSect="00473B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894" w:rsidRDefault="00D27894" w:rsidP="0001068D">
      <w:pPr>
        <w:spacing w:after="0" w:line="240" w:lineRule="auto"/>
      </w:pPr>
      <w:r>
        <w:separator/>
      </w:r>
    </w:p>
  </w:endnote>
  <w:endnote w:type="continuationSeparator" w:id="0">
    <w:p w:rsidR="00D27894" w:rsidRDefault="00D27894" w:rsidP="00010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3B7" w:rsidRDefault="00F143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9A" w:rsidRPr="008B6C22" w:rsidRDefault="0070629A">
    <w:pPr>
      <w:pStyle w:val="Foo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16"/>
        <w:szCs w:val="16"/>
      </w:rPr>
      <w:t xml:space="preserve">Template </w:t>
    </w:r>
    <w:r w:rsidRPr="008B6C22">
      <w:rPr>
        <w:rFonts w:ascii="Times New Roman" w:hAnsi="Times New Roman"/>
        <w:sz w:val="16"/>
        <w:szCs w:val="16"/>
      </w:rPr>
      <w:t xml:space="preserve">Version </w:t>
    </w:r>
    <w:r>
      <w:rPr>
        <w:rFonts w:ascii="Times New Roman" w:hAnsi="Times New Roman"/>
        <w:sz w:val="16"/>
        <w:szCs w:val="16"/>
      </w:rPr>
      <w:t>08/13</w:t>
    </w:r>
    <w:r w:rsidRPr="008B6C22">
      <w:rPr>
        <w:rFonts w:ascii="Times New Roman" w:hAnsi="Times New Roman"/>
        <w:sz w:val="16"/>
        <w:szCs w:val="16"/>
      </w:rPr>
      <w:t>/201</w:t>
    </w:r>
    <w:r>
      <w:rPr>
        <w:rFonts w:ascii="Times New Roman" w:hAnsi="Times New Roman"/>
        <w:sz w:val="16"/>
        <w:szCs w:val="16"/>
      </w:rPr>
      <w:t>5</w:t>
    </w:r>
    <w:r w:rsidRPr="008B6C22">
      <w:rPr>
        <w:rFonts w:ascii="Times New Roman" w:hAnsi="Times New Roman"/>
        <w:sz w:val="24"/>
        <w:szCs w:val="24"/>
      </w:rPr>
      <w:tab/>
    </w:r>
    <w:r w:rsidRPr="008B6C22">
      <w:rPr>
        <w:rFonts w:ascii="Times New Roman" w:hAnsi="Times New Roman"/>
        <w:sz w:val="24"/>
        <w:szCs w:val="24"/>
      </w:rPr>
      <w:tab/>
      <w:t xml:space="preserve">Page </w:t>
    </w:r>
    <w:r w:rsidRPr="008B6C22">
      <w:rPr>
        <w:rFonts w:ascii="Times New Roman" w:hAnsi="Times New Roman"/>
        <w:sz w:val="24"/>
        <w:szCs w:val="24"/>
      </w:rPr>
      <w:fldChar w:fldCharType="begin"/>
    </w:r>
    <w:r w:rsidRPr="008B6C22">
      <w:rPr>
        <w:rFonts w:ascii="Times New Roman" w:hAnsi="Times New Roman"/>
        <w:sz w:val="24"/>
        <w:szCs w:val="24"/>
      </w:rPr>
      <w:instrText xml:space="preserve"> PAGE </w:instrText>
    </w:r>
    <w:r w:rsidRPr="008B6C22">
      <w:rPr>
        <w:rFonts w:ascii="Times New Roman" w:hAnsi="Times New Roman"/>
        <w:sz w:val="24"/>
        <w:szCs w:val="24"/>
      </w:rPr>
      <w:fldChar w:fldCharType="separate"/>
    </w:r>
    <w:r w:rsidR="00310DFC">
      <w:rPr>
        <w:rFonts w:ascii="Times New Roman" w:hAnsi="Times New Roman"/>
        <w:noProof/>
        <w:sz w:val="24"/>
        <w:szCs w:val="24"/>
      </w:rPr>
      <w:t>2</w:t>
    </w:r>
    <w:r w:rsidRPr="008B6C22">
      <w:rPr>
        <w:rFonts w:ascii="Times New Roman" w:hAnsi="Times New Roman"/>
        <w:sz w:val="24"/>
        <w:szCs w:val="24"/>
      </w:rPr>
      <w:fldChar w:fldCharType="end"/>
    </w:r>
    <w:r w:rsidRPr="008B6C22">
      <w:rPr>
        <w:rFonts w:ascii="Times New Roman" w:hAnsi="Times New Roman"/>
        <w:sz w:val="24"/>
        <w:szCs w:val="24"/>
      </w:rPr>
      <w:t xml:space="preserve"> of </w:t>
    </w:r>
    <w:r w:rsidRPr="008B6C22">
      <w:rPr>
        <w:rFonts w:ascii="Times New Roman" w:hAnsi="Times New Roman"/>
        <w:sz w:val="24"/>
        <w:szCs w:val="24"/>
      </w:rPr>
      <w:fldChar w:fldCharType="begin"/>
    </w:r>
    <w:r w:rsidRPr="008B6C22">
      <w:rPr>
        <w:rFonts w:ascii="Times New Roman" w:hAnsi="Times New Roman"/>
        <w:sz w:val="24"/>
        <w:szCs w:val="24"/>
      </w:rPr>
      <w:instrText xml:space="preserve"> NUMPAGES  </w:instrText>
    </w:r>
    <w:r w:rsidRPr="008B6C22">
      <w:rPr>
        <w:rFonts w:ascii="Times New Roman" w:hAnsi="Times New Roman"/>
        <w:sz w:val="24"/>
        <w:szCs w:val="24"/>
      </w:rPr>
      <w:fldChar w:fldCharType="separate"/>
    </w:r>
    <w:r w:rsidR="00310DFC">
      <w:rPr>
        <w:rFonts w:ascii="Times New Roman" w:hAnsi="Times New Roman"/>
        <w:noProof/>
        <w:sz w:val="24"/>
        <w:szCs w:val="24"/>
      </w:rPr>
      <w:t>2</w:t>
    </w:r>
    <w:r w:rsidRPr="008B6C22">
      <w:rPr>
        <w:rFonts w:ascii="Times New Roman" w:hAnsi="Times New Roman"/>
        <w:sz w:val="24"/>
        <w:szCs w:val="24"/>
      </w:rPr>
      <w:fldChar w:fldCharType="end"/>
    </w:r>
  </w:p>
  <w:p w:rsidR="0070629A" w:rsidRPr="008B6C22" w:rsidRDefault="0070629A">
    <w:pPr>
      <w:pStyle w:val="Footer"/>
      <w:rPr>
        <w:rFonts w:ascii="Times New Roman" w:hAnsi="Times New Roman"/>
        <w:sz w:val="18"/>
        <w:szCs w:val="24"/>
      </w:rPr>
    </w:pPr>
    <w:r>
      <w:rPr>
        <w:rFonts w:ascii="Times New Roman" w:hAnsi="Times New Roman"/>
        <w:sz w:val="18"/>
        <w:szCs w:val="24"/>
      </w:rPr>
      <w:t>Printed documents are</w:t>
    </w:r>
    <w:r w:rsidRPr="008B6C22">
      <w:rPr>
        <w:rFonts w:ascii="Times New Roman" w:hAnsi="Times New Roman"/>
        <w:sz w:val="18"/>
        <w:szCs w:val="24"/>
      </w:rPr>
      <w:t xml:space="preserve"> for reference only. </w:t>
    </w:r>
    <w:r>
      <w:rPr>
        <w:rFonts w:ascii="Times New Roman" w:hAnsi="Times New Roman"/>
        <w:sz w:val="18"/>
        <w:szCs w:val="24"/>
      </w:rPr>
      <w:t xml:space="preserve">Refer to </w:t>
    </w:r>
    <w:proofErr w:type="spellStart"/>
    <w:r w:rsidRPr="008B6C22">
      <w:rPr>
        <w:rFonts w:ascii="Times New Roman" w:hAnsi="Times New Roman"/>
        <w:sz w:val="18"/>
        <w:szCs w:val="24"/>
      </w:rPr>
      <w:t>PolicyManager</w:t>
    </w:r>
    <w:proofErr w:type="spellEnd"/>
    <w:r>
      <w:rPr>
        <w:rFonts w:ascii="Times New Roman" w:hAnsi="Times New Roman"/>
        <w:sz w:val="18"/>
        <w:szCs w:val="24"/>
      </w:rPr>
      <w:t xml:space="preserve">™ </w:t>
    </w:r>
    <w:r w:rsidRPr="008B6C22">
      <w:rPr>
        <w:rFonts w:ascii="Times New Roman" w:hAnsi="Times New Roman"/>
        <w:sz w:val="18"/>
        <w:szCs w:val="24"/>
      </w:rPr>
      <w:t>for the most current version.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3B7" w:rsidRDefault="00F143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894" w:rsidRDefault="00D27894" w:rsidP="0001068D">
      <w:pPr>
        <w:spacing w:after="0" w:line="240" w:lineRule="auto"/>
      </w:pPr>
      <w:r>
        <w:separator/>
      </w:r>
    </w:p>
  </w:footnote>
  <w:footnote w:type="continuationSeparator" w:id="0">
    <w:p w:rsidR="00D27894" w:rsidRDefault="00D27894" w:rsidP="00010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3B7" w:rsidRDefault="00D278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041938" o:spid="_x0000_s2050" type="#_x0000_t136" style="position:absolute;margin-left:0;margin-top:0;width:595.95pt;height:63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 BSLMC Policy Board Approv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29A" w:rsidRDefault="00D27894" w:rsidP="0001068D">
    <w:pPr>
      <w:pStyle w:val="Header"/>
      <w:jc w:val="right"/>
      <w:rPr>
        <w:rFonts w:ascii="Times New Roman" w:hAnsi="Times New Roman"/>
        <w:sz w:val="21"/>
        <w:szCs w:val="21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041939" o:spid="_x0000_s2051" type="#_x0000_t136" style="position:absolute;left:0;text-align:left;margin-left:0;margin-top:0;width:595.95pt;height:63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 BSLMC Policy Board Approval"/>
          <w10:wrap anchorx="margin" anchory="margin"/>
        </v:shape>
      </w:pict>
    </w:r>
    <w:r w:rsidR="009C760A">
      <w:rPr>
        <w:rFonts w:ascii="Times New Roman" w:hAnsi="Times New Roman"/>
        <w:sz w:val="21"/>
        <w:szCs w:val="21"/>
      </w:rPr>
      <w:t>Document Identification:</w:t>
    </w:r>
  </w:p>
  <w:p w:rsidR="0070629A" w:rsidRPr="007225E8" w:rsidRDefault="008D4808" w:rsidP="009C760A">
    <w:pPr>
      <w:pStyle w:val="Header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highlight w:val="lightGray"/>
      </w:rPr>
      <w:t>[</w:t>
    </w:r>
    <w:r>
      <w:rPr>
        <w:rFonts w:ascii="Times New Roman" w:hAnsi="Times New Roman"/>
        <w:i/>
        <w:sz w:val="24"/>
        <w:szCs w:val="24"/>
        <w:highlight w:val="lightGray"/>
      </w:rPr>
      <w:t>Pending</w:t>
    </w:r>
    <w:r>
      <w:rPr>
        <w:rFonts w:ascii="Times New Roman" w:hAnsi="Times New Roman"/>
        <w:sz w:val="24"/>
        <w:szCs w:val="24"/>
        <w:highlight w:val="lightGray"/>
      </w:rPr>
      <w:t>]</w:t>
    </w:r>
    <w:r>
      <w:rPr>
        <w:rFonts w:ascii="Times New Roman" w:hAnsi="Times New Roman"/>
        <w:i/>
        <w:sz w:val="24"/>
        <w:szCs w:val="24"/>
        <w:highlight w:val="lightGray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3B7" w:rsidRDefault="00D2789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7041937" o:spid="_x0000_s2049" type="#_x0000_t136" style="position:absolute;margin-left:0;margin-top:0;width:595.95pt;height:63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ending BSLMC Policy Board Approva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8D4"/>
    <w:multiLevelType w:val="hybridMultilevel"/>
    <w:tmpl w:val="5A6C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94192"/>
    <w:multiLevelType w:val="hybridMultilevel"/>
    <w:tmpl w:val="85523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636D6"/>
    <w:multiLevelType w:val="hybridMultilevel"/>
    <w:tmpl w:val="510C94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17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3" w15:restartNumberingAfterBreak="0">
    <w:nsid w:val="3DBA37E1"/>
    <w:multiLevelType w:val="hybridMultilevel"/>
    <w:tmpl w:val="2884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2E0146"/>
    <w:multiLevelType w:val="hybridMultilevel"/>
    <w:tmpl w:val="16B0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D91B1D"/>
    <w:multiLevelType w:val="hybridMultilevel"/>
    <w:tmpl w:val="CBA63A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8620049"/>
    <w:multiLevelType w:val="hybridMultilevel"/>
    <w:tmpl w:val="E0B87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7E7CE3"/>
    <w:multiLevelType w:val="hybridMultilevel"/>
    <w:tmpl w:val="D38E9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0C424E"/>
    <w:multiLevelType w:val="hybridMultilevel"/>
    <w:tmpl w:val="99D874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8D"/>
    <w:rsid w:val="0001068D"/>
    <w:rsid w:val="000134D0"/>
    <w:rsid w:val="000145E9"/>
    <w:rsid w:val="00016B72"/>
    <w:rsid w:val="00022219"/>
    <w:rsid w:val="00024BFD"/>
    <w:rsid w:val="00035B62"/>
    <w:rsid w:val="00044387"/>
    <w:rsid w:val="00057111"/>
    <w:rsid w:val="0006674D"/>
    <w:rsid w:val="0008377A"/>
    <w:rsid w:val="00090ACA"/>
    <w:rsid w:val="00094305"/>
    <w:rsid w:val="000A0462"/>
    <w:rsid w:val="000A11A4"/>
    <w:rsid w:val="000B0F28"/>
    <w:rsid w:val="000B10B5"/>
    <w:rsid w:val="000E3D36"/>
    <w:rsid w:val="001045B3"/>
    <w:rsid w:val="001111C6"/>
    <w:rsid w:val="001122A8"/>
    <w:rsid w:val="001210F1"/>
    <w:rsid w:val="00136400"/>
    <w:rsid w:val="0013769E"/>
    <w:rsid w:val="00150837"/>
    <w:rsid w:val="00160847"/>
    <w:rsid w:val="001B20D5"/>
    <w:rsid w:val="001B5933"/>
    <w:rsid w:val="001C2A88"/>
    <w:rsid w:val="001E0507"/>
    <w:rsid w:val="001E7C89"/>
    <w:rsid w:val="002006F3"/>
    <w:rsid w:val="00222867"/>
    <w:rsid w:val="00224BC5"/>
    <w:rsid w:val="00232340"/>
    <w:rsid w:val="002425A5"/>
    <w:rsid w:val="0028123E"/>
    <w:rsid w:val="002912D9"/>
    <w:rsid w:val="002A2A50"/>
    <w:rsid w:val="002A6219"/>
    <w:rsid w:val="002B0BD3"/>
    <w:rsid w:val="002B2FF9"/>
    <w:rsid w:val="002B645A"/>
    <w:rsid w:val="002D3268"/>
    <w:rsid w:val="002D5A6F"/>
    <w:rsid w:val="002F51A1"/>
    <w:rsid w:val="00305656"/>
    <w:rsid w:val="00310DFC"/>
    <w:rsid w:val="00314C42"/>
    <w:rsid w:val="00315C1D"/>
    <w:rsid w:val="003219CE"/>
    <w:rsid w:val="00321FCC"/>
    <w:rsid w:val="00323508"/>
    <w:rsid w:val="00331D7F"/>
    <w:rsid w:val="003416C4"/>
    <w:rsid w:val="00366267"/>
    <w:rsid w:val="00366A98"/>
    <w:rsid w:val="00381F3B"/>
    <w:rsid w:val="003850EE"/>
    <w:rsid w:val="00386DC5"/>
    <w:rsid w:val="00390548"/>
    <w:rsid w:val="003B57D5"/>
    <w:rsid w:val="003C3222"/>
    <w:rsid w:val="003C4602"/>
    <w:rsid w:val="003D4CB3"/>
    <w:rsid w:val="003D7035"/>
    <w:rsid w:val="003F1EF9"/>
    <w:rsid w:val="00407A28"/>
    <w:rsid w:val="00410BFB"/>
    <w:rsid w:val="0041311E"/>
    <w:rsid w:val="00447AF4"/>
    <w:rsid w:val="004737AC"/>
    <w:rsid w:val="00473BCF"/>
    <w:rsid w:val="00476391"/>
    <w:rsid w:val="004836D8"/>
    <w:rsid w:val="00484CC3"/>
    <w:rsid w:val="004D56F3"/>
    <w:rsid w:val="004F4923"/>
    <w:rsid w:val="004F5578"/>
    <w:rsid w:val="00503BC1"/>
    <w:rsid w:val="00515C8A"/>
    <w:rsid w:val="00523A38"/>
    <w:rsid w:val="00536548"/>
    <w:rsid w:val="00537DCF"/>
    <w:rsid w:val="00550894"/>
    <w:rsid w:val="00566D27"/>
    <w:rsid w:val="00567BCC"/>
    <w:rsid w:val="00585FD5"/>
    <w:rsid w:val="00594391"/>
    <w:rsid w:val="00595FB9"/>
    <w:rsid w:val="005A1164"/>
    <w:rsid w:val="005A306B"/>
    <w:rsid w:val="005A3C47"/>
    <w:rsid w:val="005A64A5"/>
    <w:rsid w:val="005C0786"/>
    <w:rsid w:val="005C092F"/>
    <w:rsid w:val="005C6C17"/>
    <w:rsid w:val="005D0479"/>
    <w:rsid w:val="005E4BA1"/>
    <w:rsid w:val="005E5AC5"/>
    <w:rsid w:val="005F486F"/>
    <w:rsid w:val="00622731"/>
    <w:rsid w:val="00622B47"/>
    <w:rsid w:val="00624497"/>
    <w:rsid w:val="00627BA9"/>
    <w:rsid w:val="006345D7"/>
    <w:rsid w:val="0063723C"/>
    <w:rsid w:val="00641364"/>
    <w:rsid w:val="00646FC4"/>
    <w:rsid w:val="00647413"/>
    <w:rsid w:val="006556C3"/>
    <w:rsid w:val="00674CAA"/>
    <w:rsid w:val="00677B80"/>
    <w:rsid w:val="00686FD5"/>
    <w:rsid w:val="006B3F94"/>
    <w:rsid w:val="006E2A5C"/>
    <w:rsid w:val="006E5D44"/>
    <w:rsid w:val="006F23BE"/>
    <w:rsid w:val="00702296"/>
    <w:rsid w:val="007053B1"/>
    <w:rsid w:val="0070629A"/>
    <w:rsid w:val="0071110A"/>
    <w:rsid w:val="007225E8"/>
    <w:rsid w:val="007406A9"/>
    <w:rsid w:val="00742649"/>
    <w:rsid w:val="007629AF"/>
    <w:rsid w:val="00771E41"/>
    <w:rsid w:val="00775496"/>
    <w:rsid w:val="007A0FBC"/>
    <w:rsid w:val="007B65D7"/>
    <w:rsid w:val="007D4D81"/>
    <w:rsid w:val="007F5222"/>
    <w:rsid w:val="00805012"/>
    <w:rsid w:val="00844074"/>
    <w:rsid w:val="00846282"/>
    <w:rsid w:val="0085335A"/>
    <w:rsid w:val="0085426C"/>
    <w:rsid w:val="00856941"/>
    <w:rsid w:val="008A0D13"/>
    <w:rsid w:val="008A335F"/>
    <w:rsid w:val="008B6C22"/>
    <w:rsid w:val="008C54DA"/>
    <w:rsid w:val="008C606E"/>
    <w:rsid w:val="008C655D"/>
    <w:rsid w:val="008D4808"/>
    <w:rsid w:val="008E120C"/>
    <w:rsid w:val="008E4AB9"/>
    <w:rsid w:val="009011AD"/>
    <w:rsid w:val="00907B4D"/>
    <w:rsid w:val="00920B14"/>
    <w:rsid w:val="00922F67"/>
    <w:rsid w:val="00923786"/>
    <w:rsid w:val="00951A35"/>
    <w:rsid w:val="009C7181"/>
    <w:rsid w:val="009C760A"/>
    <w:rsid w:val="009D0637"/>
    <w:rsid w:val="009D1846"/>
    <w:rsid w:val="009E1CE2"/>
    <w:rsid w:val="009F342B"/>
    <w:rsid w:val="00A024B8"/>
    <w:rsid w:val="00A20F98"/>
    <w:rsid w:val="00A25371"/>
    <w:rsid w:val="00A270FD"/>
    <w:rsid w:val="00A27413"/>
    <w:rsid w:val="00A33E24"/>
    <w:rsid w:val="00A57D77"/>
    <w:rsid w:val="00A610D2"/>
    <w:rsid w:val="00A939B2"/>
    <w:rsid w:val="00A95502"/>
    <w:rsid w:val="00AA0A8F"/>
    <w:rsid w:val="00AA27A4"/>
    <w:rsid w:val="00AB2688"/>
    <w:rsid w:val="00AB606C"/>
    <w:rsid w:val="00AB6F23"/>
    <w:rsid w:val="00AC1542"/>
    <w:rsid w:val="00AC2F1B"/>
    <w:rsid w:val="00AC3847"/>
    <w:rsid w:val="00AD09A8"/>
    <w:rsid w:val="00AE19B8"/>
    <w:rsid w:val="00AE6B68"/>
    <w:rsid w:val="00AF595B"/>
    <w:rsid w:val="00B17CD1"/>
    <w:rsid w:val="00B32B2A"/>
    <w:rsid w:val="00B4391A"/>
    <w:rsid w:val="00B505DF"/>
    <w:rsid w:val="00B7128F"/>
    <w:rsid w:val="00B724A1"/>
    <w:rsid w:val="00B90512"/>
    <w:rsid w:val="00B93E10"/>
    <w:rsid w:val="00BA5CED"/>
    <w:rsid w:val="00BB59B8"/>
    <w:rsid w:val="00BC5343"/>
    <w:rsid w:val="00BD54C4"/>
    <w:rsid w:val="00BF17E4"/>
    <w:rsid w:val="00BF35BD"/>
    <w:rsid w:val="00BF6B0D"/>
    <w:rsid w:val="00C11680"/>
    <w:rsid w:val="00C155F6"/>
    <w:rsid w:val="00C40A23"/>
    <w:rsid w:val="00C4411F"/>
    <w:rsid w:val="00C471AE"/>
    <w:rsid w:val="00C56CB2"/>
    <w:rsid w:val="00C82AFB"/>
    <w:rsid w:val="00CA21F3"/>
    <w:rsid w:val="00CB05F2"/>
    <w:rsid w:val="00CB56CF"/>
    <w:rsid w:val="00CB6DD5"/>
    <w:rsid w:val="00CC41E9"/>
    <w:rsid w:val="00CF20EA"/>
    <w:rsid w:val="00CF3906"/>
    <w:rsid w:val="00D0220F"/>
    <w:rsid w:val="00D27894"/>
    <w:rsid w:val="00D309DC"/>
    <w:rsid w:val="00D440F4"/>
    <w:rsid w:val="00D445C1"/>
    <w:rsid w:val="00D45A66"/>
    <w:rsid w:val="00D47DE1"/>
    <w:rsid w:val="00D57A1D"/>
    <w:rsid w:val="00D72A16"/>
    <w:rsid w:val="00DA2C42"/>
    <w:rsid w:val="00DC076F"/>
    <w:rsid w:val="00DC66AA"/>
    <w:rsid w:val="00DD7F36"/>
    <w:rsid w:val="00DE297D"/>
    <w:rsid w:val="00DE4B61"/>
    <w:rsid w:val="00E05F53"/>
    <w:rsid w:val="00E145F1"/>
    <w:rsid w:val="00E2147A"/>
    <w:rsid w:val="00E2160D"/>
    <w:rsid w:val="00E26AD2"/>
    <w:rsid w:val="00E2716D"/>
    <w:rsid w:val="00E3312D"/>
    <w:rsid w:val="00E404E5"/>
    <w:rsid w:val="00E81580"/>
    <w:rsid w:val="00E849E6"/>
    <w:rsid w:val="00E84EB0"/>
    <w:rsid w:val="00E93AE8"/>
    <w:rsid w:val="00E964C1"/>
    <w:rsid w:val="00EA0ABA"/>
    <w:rsid w:val="00EB65E2"/>
    <w:rsid w:val="00EC0C3E"/>
    <w:rsid w:val="00ED093A"/>
    <w:rsid w:val="00EE3CC7"/>
    <w:rsid w:val="00EF2FB9"/>
    <w:rsid w:val="00F10D9B"/>
    <w:rsid w:val="00F143B7"/>
    <w:rsid w:val="00F17E84"/>
    <w:rsid w:val="00F25F6F"/>
    <w:rsid w:val="00F43913"/>
    <w:rsid w:val="00F457E7"/>
    <w:rsid w:val="00F56552"/>
    <w:rsid w:val="00F678C9"/>
    <w:rsid w:val="00F71F2D"/>
    <w:rsid w:val="00F92E96"/>
    <w:rsid w:val="00FA0F0E"/>
    <w:rsid w:val="00FA3F3F"/>
    <w:rsid w:val="00FC09A7"/>
    <w:rsid w:val="00FC4EBA"/>
    <w:rsid w:val="00FE6D21"/>
    <w:rsid w:val="00FE708C"/>
    <w:rsid w:val="00FF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21A51CAC"/>
  <w15:docId w15:val="{7D55EB62-EFAA-43D5-BC4C-CFC4A337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10B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10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1068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106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1068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10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106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1068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4F55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[Note: This template is meant to be used as a guide to assist you in writing policy and procedure</vt:lpstr>
    </vt:vector>
  </TitlesOfParts>
  <Company>St. Luke's Episcopal Health System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[Note: This template is meant to be used as a guide to assist you in writing policy and procedure</dc:title>
  <dc:creator>zcyl01</dc:creator>
  <cp:lastModifiedBy>Meddaugh, Hannah Marie</cp:lastModifiedBy>
  <cp:revision>4</cp:revision>
  <cp:lastPrinted>2017-06-06T19:38:00Z</cp:lastPrinted>
  <dcterms:created xsi:type="dcterms:W3CDTF">2017-07-12T19:43:00Z</dcterms:created>
  <dcterms:modified xsi:type="dcterms:W3CDTF">2017-07-20T15:37:00Z</dcterms:modified>
</cp:coreProperties>
</file>