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DF" w:rsidRPr="007B6ABD" w:rsidRDefault="00817FC7" w:rsidP="003E6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noProof/>
          <w:color w:val="000000"/>
          <w:sz w:val="28"/>
        </w:rPr>
        <w:drawing>
          <wp:inline distT="0" distB="0" distL="0" distR="0">
            <wp:extent cx="1632576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LMC_graph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434" cy="61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1DF" w:rsidRPr="007B6ABD">
        <w:rPr>
          <w:rFonts w:ascii="Calibri" w:hAnsi="Calibri" w:cs="Calibri"/>
          <w:b/>
          <w:bCs/>
          <w:color w:val="000000"/>
          <w:sz w:val="28"/>
        </w:rPr>
        <w:t xml:space="preserve"> Clinical Research Center</w:t>
      </w:r>
      <w:r>
        <w:rPr>
          <w:rFonts w:ascii="Calibri" w:hAnsi="Calibri" w:cs="Calibri"/>
          <w:b/>
          <w:bCs/>
          <w:color w:val="000000"/>
          <w:sz w:val="28"/>
        </w:rPr>
        <w:t xml:space="preserve"> (CRC)</w:t>
      </w:r>
      <w:r w:rsidR="00C561DF" w:rsidRPr="007B6ABD">
        <w:rPr>
          <w:rFonts w:ascii="Calibri" w:hAnsi="Calibri" w:cs="Calibri"/>
          <w:b/>
          <w:bCs/>
          <w:color w:val="000000"/>
          <w:sz w:val="28"/>
        </w:rPr>
        <w:t xml:space="preserve"> Visit Scheduling Procedures</w:t>
      </w:r>
    </w:p>
    <w:p w:rsidR="00C561DF" w:rsidRDefault="00C561DF" w:rsidP="003E6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C561DF" w:rsidRDefault="00817FC7" w:rsidP="00C56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NOTE: </w:t>
      </w:r>
      <w:r w:rsidR="00C561DF">
        <w:rPr>
          <w:rFonts w:ascii="Calibri" w:hAnsi="Calibri" w:cs="Calibri"/>
          <w:bCs/>
          <w:color w:val="000000"/>
        </w:rPr>
        <w:t>Before scheduling a visit at the CRC, the study must have received IRB and BSLMC Administrative approval</w:t>
      </w:r>
      <w:r w:rsidR="0082574F">
        <w:rPr>
          <w:rFonts w:ascii="Calibri" w:hAnsi="Calibri" w:cs="Calibri"/>
          <w:bCs/>
          <w:color w:val="000000"/>
        </w:rPr>
        <w:t xml:space="preserve">.  </w:t>
      </w:r>
    </w:p>
    <w:p w:rsidR="00C561DF" w:rsidRDefault="00C561DF" w:rsidP="00C56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:rsidR="00C561DF" w:rsidRPr="007B6ABD" w:rsidRDefault="00C561DF" w:rsidP="007B6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</w:rPr>
      </w:pPr>
      <w:r w:rsidRPr="007B6ABD">
        <w:rPr>
          <w:rFonts w:ascii="Calibri" w:hAnsi="Calibri" w:cs="Calibri"/>
          <w:b/>
          <w:bCs/>
          <w:color w:val="000000"/>
          <w:sz w:val="24"/>
        </w:rPr>
        <w:t>Documents needed for each CRC</w:t>
      </w:r>
      <w:r w:rsidR="0082574F" w:rsidRPr="007B6ABD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7B6ABD" w:rsidRPr="007B6ABD">
        <w:rPr>
          <w:rFonts w:ascii="Calibri" w:hAnsi="Calibri" w:cs="Calibri"/>
          <w:b/>
          <w:bCs/>
          <w:color w:val="000000"/>
          <w:sz w:val="24"/>
        </w:rPr>
        <w:t>visit</w:t>
      </w:r>
    </w:p>
    <w:p w:rsidR="00C561DF" w:rsidRDefault="00817FC7" w:rsidP="00C561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For each visit to the CRC, the study team must provide: </w:t>
      </w:r>
    </w:p>
    <w:p w:rsidR="00C561DF" w:rsidRPr="00C561DF" w:rsidRDefault="00C561DF" w:rsidP="00C561D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C561DF">
        <w:rPr>
          <w:rFonts w:ascii="Calibri" w:hAnsi="Calibri" w:cs="Calibri"/>
          <w:bCs/>
          <w:color w:val="000000"/>
        </w:rPr>
        <w:t>CRC registration form</w:t>
      </w:r>
    </w:p>
    <w:p w:rsidR="00C561DF" w:rsidRPr="00C561DF" w:rsidRDefault="00C561DF" w:rsidP="00C561D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C561DF">
        <w:rPr>
          <w:rFonts w:ascii="Calibri" w:hAnsi="Calibri" w:cs="Calibri"/>
          <w:bCs/>
          <w:color w:val="000000"/>
        </w:rPr>
        <w:t>Subject’s signed informed consent</w:t>
      </w:r>
      <w:r>
        <w:rPr>
          <w:rFonts w:ascii="Calibri" w:hAnsi="Calibri" w:cs="Calibri"/>
          <w:bCs/>
          <w:color w:val="000000"/>
        </w:rPr>
        <w:t xml:space="preserve"> </w:t>
      </w:r>
    </w:p>
    <w:p w:rsidR="00C561DF" w:rsidRPr="00C561DF" w:rsidRDefault="00C561DF" w:rsidP="00C561D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C561DF">
        <w:rPr>
          <w:rFonts w:ascii="Calibri" w:hAnsi="Calibri" w:cs="Calibri"/>
          <w:bCs/>
          <w:color w:val="000000"/>
        </w:rPr>
        <w:t>Signed physician’s orders</w:t>
      </w:r>
      <w:r w:rsidR="00CC3DF3">
        <w:rPr>
          <w:rFonts w:ascii="Calibri" w:hAnsi="Calibri" w:cs="Calibri"/>
          <w:bCs/>
          <w:color w:val="000000"/>
        </w:rPr>
        <w:t xml:space="preserve"> (orders created by CRC prior to study start)</w:t>
      </w:r>
    </w:p>
    <w:p w:rsidR="00C561DF" w:rsidRDefault="00C561DF" w:rsidP="00C561D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C561DF">
        <w:rPr>
          <w:rFonts w:ascii="Calibri" w:hAnsi="Calibri" w:cs="Calibri"/>
          <w:bCs/>
          <w:color w:val="000000"/>
        </w:rPr>
        <w:t>Signed pharmacy orders, if applicable</w:t>
      </w:r>
    </w:p>
    <w:p w:rsidR="00C561DF" w:rsidRPr="00C561DF" w:rsidRDefault="00C561DF" w:rsidP="00C56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:rsidR="00C561DF" w:rsidRPr="007B6ABD" w:rsidRDefault="0082574F" w:rsidP="007B6A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color w:val="000000"/>
          <w:sz w:val="24"/>
        </w:rPr>
      </w:pPr>
      <w:r w:rsidRPr="007B6ABD">
        <w:rPr>
          <w:rFonts w:ascii="Calibri" w:hAnsi="Calibri" w:cs="Calibri"/>
          <w:b/>
          <w:bCs/>
          <w:color w:val="000000"/>
          <w:sz w:val="24"/>
        </w:rPr>
        <w:t xml:space="preserve">CRC Scheduling </w:t>
      </w:r>
      <w:r w:rsidR="00C561DF" w:rsidRPr="007B6ABD">
        <w:rPr>
          <w:rFonts w:ascii="Calibri" w:hAnsi="Calibri" w:cs="Calibri"/>
          <w:b/>
          <w:bCs/>
          <w:color w:val="000000"/>
          <w:sz w:val="24"/>
        </w:rPr>
        <w:t>Process</w:t>
      </w:r>
    </w:p>
    <w:p w:rsidR="00C561DF" w:rsidRPr="00817FC7" w:rsidRDefault="000E064F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Calibri" w:hAnsi="Calibri" w:cs="Calibri"/>
          <w:bCs/>
          <w:color w:val="000000"/>
        </w:rPr>
      </w:pPr>
      <w:r w:rsidRPr="00817FC7">
        <w:rPr>
          <w:rFonts w:ascii="Calibri" w:hAnsi="Calibri" w:cs="Calibri"/>
          <w:b/>
          <w:bCs/>
          <w:color w:val="000000"/>
        </w:rPr>
        <w:t>Study team requests v</w:t>
      </w:r>
      <w:r w:rsidR="0082574F" w:rsidRPr="00817FC7">
        <w:rPr>
          <w:rFonts w:ascii="Calibri" w:hAnsi="Calibri" w:cs="Calibri"/>
          <w:b/>
          <w:bCs/>
          <w:color w:val="000000"/>
        </w:rPr>
        <w:t>isit:</w:t>
      </w:r>
      <w:r w:rsidR="0082574F" w:rsidRPr="00817FC7">
        <w:rPr>
          <w:rFonts w:ascii="Calibri" w:hAnsi="Calibri" w:cs="Calibri"/>
          <w:bCs/>
          <w:color w:val="000000"/>
        </w:rPr>
        <w:t xml:space="preserve">  </w:t>
      </w:r>
      <w:r w:rsidR="00681822">
        <w:rPr>
          <w:rFonts w:ascii="Calibri" w:hAnsi="Calibri" w:cs="Calibri"/>
          <w:bCs/>
          <w:color w:val="000000"/>
        </w:rPr>
        <w:t>Please schedule visits as far in advance as possible, preferably at least one week.  When ready to schedule a visit, the s</w:t>
      </w:r>
      <w:r w:rsidR="00C561DF" w:rsidRPr="00817FC7">
        <w:rPr>
          <w:rFonts w:ascii="Calibri" w:hAnsi="Calibri" w:cs="Calibri"/>
          <w:bCs/>
          <w:color w:val="000000"/>
        </w:rPr>
        <w:t xml:space="preserve">tudy team </w:t>
      </w:r>
      <w:r w:rsidR="00596B27" w:rsidRPr="00817FC7">
        <w:rPr>
          <w:rFonts w:ascii="Calibri" w:hAnsi="Calibri" w:cs="Calibri"/>
          <w:bCs/>
          <w:color w:val="000000"/>
        </w:rPr>
        <w:t>submits</w:t>
      </w:r>
      <w:r w:rsidR="0082574F" w:rsidRPr="00817FC7">
        <w:rPr>
          <w:rFonts w:ascii="Calibri" w:hAnsi="Calibri" w:cs="Calibri"/>
          <w:bCs/>
          <w:color w:val="000000"/>
        </w:rPr>
        <w:t xml:space="preserve"> completed</w:t>
      </w:r>
      <w:r w:rsidR="00C561DF" w:rsidRPr="00817FC7">
        <w:rPr>
          <w:rFonts w:ascii="Calibri" w:hAnsi="Calibri" w:cs="Calibri"/>
          <w:bCs/>
          <w:color w:val="000000"/>
        </w:rPr>
        <w:t xml:space="preserve"> </w:t>
      </w:r>
      <w:r w:rsidR="0082574F" w:rsidRPr="00817FC7">
        <w:rPr>
          <w:rFonts w:ascii="Calibri" w:hAnsi="Calibri" w:cs="Calibri"/>
          <w:bCs/>
          <w:color w:val="000000"/>
        </w:rPr>
        <w:t xml:space="preserve">CRC </w:t>
      </w:r>
      <w:r w:rsidR="00C561DF" w:rsidRPr="00817FC7">
        <w:rPr>
          <w:rFonts w:ascii="Calibri" w:hAnsi="Calibri" w:cs="Calibri"/>
          <w:bCs/>
          <w:color w:val="000000"/>
        </w:rPr>
        <w:t>subject registration form and signed consent</w:t>
      </w:r>
      <w:r w:rsidR="00596B27" w:rsidRPr="00817FC7">
        <w:rPr>
          <w:rFonts w:ascii="Calibri" w:hAnsi="Calibri" w:cs="Calibri"/>
          <w:bCs/>
          <w:color w:val="000000"/>
        </w:rPr>
        <w:t xml:space="preserve"> to </w:t>
      </w:r>
      <w:hyperlink r:id="rId8" w:history="1">
        <w:r w:rsidR="00596B27" w:rsidRPr="00817FC7">
          <w:rPr>
            <w:rStyle w:val="Hyperlink"/>
            <w:rFonts w:ascii="Calibri" w:hAnsi="Calibri" w:cs="Calibri"/>
            <w:bCs/>
          </w:rPr>
          <w:t>BSLMC-CRC@bcm.edu</w:t>
        </w:r>
      </w:hyperlink>
      <w:r w:rsidR="005D6FAA">
        <w:rPr>
          <w:rFonts w:ascii="Calibri" w:hAnsi="Calibri" w:cs="Calibri"/>
          <w:bCs/>
          <w:color w:val="000000"/>
        </w:rPr>
        <w:t>, along with s</w:t>
      </w:r>
      <w:r w:rsidRPr="00817FC7">
        <w:rPr>
          <w:rFonts w:ascii="Calibri" w:hAnsi="Calibri" w:cs="Calibri"/>
          <w:bCs/>
          <w:color w:val="000000"/>
        </w:rPr>
        <w:t>igned physician’s and pharmacy orders (if applicable)</w:t>
      </w:r>
      <w:r w:rsidR="005D6FAA">
        <w:rPr>
          <w:rFonts w:ascii="Calibri" w:hAnsi="Calibri" w:cs="Calibri"/>
          <w:bCs/>
          <w:color w:val="000000"/>
        </w:rPr>
        <w:t>.  Signed physician’s orders and pharmacy orders may be sent later if needed - they</w:t>
      </w:r>
      <w:r w:rsidRPr="00817FC7">
        <w:rPr>
          <w:rFonts w:ascii="Calibri" w:hAnsi="Calibri" w:cs="Calibri"/>
          <w:bCs/>
          <w:color w:val="000000"/>
        </w:rPr>
        <w:t xml:space="preserve"> are required prior to visit but not necessary for scheduling.</w:t>
      </w:r>
    </w:p>
    <w:p w:rsidR="0082574F" w:rsidRPr="00CA31DF" w:rsidRDefault="00817FC7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Calibri" w:hAnsi="Calibri" w:cs="Calibri"/>
          <w:b/>
          <w:bCs/>
          <w:color w:val="000000"/>
        </w:rPr>
      </w:pPr>
      <w:r w:rsidRPr="00CA31DF">
        <w:rPr>
          <w:rFonts w:ascii="Calibri" w:hAnsi="Calibri" w:cs="Calibri"/>
          <w:b/>
          <w:bCs/>
          <w:color w:val="000000"/>
        </w:rPr>
        <w:t xml:space="preserve">CRC will verify documents are complete and current.  </w:t>
      </w:r>
    </w:p>
    <w:p w:rsidR="00817FC7" w:rsidRDefault="00817FC7" w:rsidP="00817FC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If yes, CRC will verify requested visit date and time are available</w:t>
      </w:r>
      <w:r w:rsidR="0004161D">
        <w:rPr>
          <w:rFonts w:ascii="Calibri" w:hAnsi="Calibri" w:cs="Calibri"/>
          <w:bCs/>
          <w:color w:val="000000"/>
        </w:rPr>
        <w:t xml:space="preserve">.   Currently, appointments </w:t>
      </w:r>
      <w:proofErr w:type="gramStart"/>
      <w:r w:rsidR="0004161D">
        <w:rPr>
          <w:rFonts w:ascii="Calibri" w:hAnsi="Calibri" w:cs="Calibri"/>
          <w:bCs/>
          <w:color w:val="000000"/>
        </w:rPr>
        <w:t>are accepted</w:t>
      </w:r>
      <w:proofErr w:type="gramEnd"/>
      <w:r w:rsidR="0004161D">
        <w:rPr>
          <w:rFonts w:ascii="Calibri" w:hAnsi="Calibri" w:cs="Calibri"/>
          <w:bCs/>
          <w:color w:val="000000"/>
        </w:rPr>
        <w:t xml:space="preserve"> for Tuesday-Thursday and </w:t>
      </w:r>
      <w:r w:rsidR="00681822">
        <w:rPr>
          <w:rFonts w:ascii="Calibri" w:hAnsi="Calibri" w:cs="Calibri"/>
          <w:bCs/>
          <w:color w:val="000000"/>
        </w:rPr>
        <w:t xml:space="preserve">two </w:t>
      </w:r>
      <w:r w:rsidR="0004161D">
        <w:rPr>
          <w:rFonts w:ascii="Calibri" w:hAnsi="Calibri" w:cs="Calibri"/>
          <w:bCs/>
          <w:color w:val="000000"/>
        </w:rPr>
        <w:t>Sundays</w:t>
      </w:r>
      <w:r w:rsidR="00681822">
        <w:rPr>
          <w:rFonts w:ascii="Calibri" w:hAnsi="Calibri" w:cs="Calibri"/>
          <w:bCs/>
          <w:color w:val="000000"/>
        </w:rPr>
        <w:t>/month</w:t>
      </w:r>
      <w:r w:rsidR="0004161D">
        <w:rPr>
          <w:rFonts w:ascii="Calibri" w:hAnsi="Calibri" w:cs="Calibri"/>
          <w:bCs/>
          <w:color w:val="000000"/>
        </w:rPr>
        <w:t xml:space="preserve">, 24 hours a day, subject to room availability.  Please contact </w:t>
      </w:r>
      <w:hyperlink r:id="rId9" w:history="1">
        <w:r w:rsidR="0004161D" w:rsidRPr="00520493">
          <w:rPr>
            <w:rStyle w:val="Hyperlink"/>
            <w:rFonts w:ascii="Calibri" w:hAnsi="Calibri" w:cs="Calibri"/>
            <w:bCs/>
          </w:rPr>
          <w:t>BSLMC-CRC@bcm.edu</w:t>
        </w:r>
      </w:hyperlink>
      <w:r w:rsidR="0004161D">
        <w:rPr>
          <w:rFonts w:ascii="Calibri" w:hAnsi="Calibri" w:cs="Calibri"/>
          <w:bCs/>
          <w:color w:val="000000"/>
        </w:rPr>
        <w:t xml:space="preserve"> if you would like to verify availability beforehand.</w:t>
      </w:r>
    </w:p>
    <w:p w:rsidR="0082574F" w:rsidRDefault="00817FC7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CRC will schedule Epic visit through </w:t>
      </w:r>
      <w:r w:rsidR="00443B2A">
        <w:rPr>
          <w:rFonts w:ascii="Calibri" w:hAnsi="Calibri" w:cs="Calibri"/>
          <w:b/>
          <w:bCs/>
          <w:color w:val="000000"/>
        </w:rPr>
        <w:t xml:space="preserve">BSLMC Call Center </w:t>
      </w:r>
    </w:p>
    <w:p w:rsidR="00817FC7" w:rsidRPr="007B6ABD" w:rsidRDefault="00817FC7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CRC will fax registration form, orders, and consent to </w:t>
      </w:r>
      <w:r w:rsidR="00443B2A" w:rsidRPr="00443B2A">
        <w:rPr>
          <w:rFonts w:ascii="Calibri" w:hAnsi="Calibri" w:cs="Calibri"/>
          <w:b/>
          <w:color w:val="000000"/>
        </w:rPr>
        <w:t>BSLMC Main Admitting</w:t>
      </w:r>
      <w:r>
        <w:rPr>
          <w:rFonts w:ascii="Calibri" w:hAnsi="Calibri" w:cs="Calibri"/>
          <w:b/>
          <w:color w:val="000000"/>
        </w:rPr>
        <w:t xml:space="preserve"> for association with patient record in Epic</w:t>
      </w:r>
    </w:p>
    <w:p w:rsidR="00D632A0" w:rsidRPr="007B6ABD" w:rsidRDefault="00994317" w:rsidP="007B6ABD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 w:after="0" w:line="288" w:lineRule="auto"/>
        <w:contextualSpacing w:val="0"/>
        <w:rPr>
          <w:rFonts w:ascii="Calibri" w:hAnsi="Calibri" w:cs="Calibri"/>
          <w:color w:val="000000"/>
        </w:rPr>
      </w:pPr>
      <w:r w:rsidRPr="007B6ABD">
        <w:rPr>
          <w:rFonts w:ascii="Calibri" w:hAnsi="Calibri" w:cs="Calibri"/>
          <w:color w:val="000000"/>
        </w:rPr>
        <w:t>The consent may be uploaded later if</w:t>
      </w:r>
      <w:r w:rsidR="00817FC7">
        <w:rPr>
          <w:rFonts w:ascii="Calibri" w:hAnsi="Calibri" w:cs="Calibri"/>
          <w:color w:val="000000"/>
        </w:rPr>
        <w:t xml:space="preserve"> consent</w:t>
      </w:r>
      <w:r w:rsidRPr="007B6ABD">
        <w:rPr>
          <w:rFonts w:ascii="Calibri" w:hAnsi="Calibri" w:cs="Calibri"/>
          <w:color w:val="000000"/>
        </w:rPr>
        <w:t xml:space="preserve"> obtained the day of the visit</w:t>
      </w:r>
    </w:p>
    <w:p w:rsidR="00443B2A" w:rsidRPr="000E064F" w:rsidRDefault="00817FC7" w:rsidP="00443B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CRC notifies </w:t>
      </w:r>
      <w:r w:rsidR="00443B2A" w:rsidRPr="000E064F">
        <w:rPr>
          <w:rFonts w:ascii="Calibri" w:hAnsi="Calibri" w:cs="Calibri"/>
          <w:b/>
          <w:color w:val="000000"/>
        </w:rPr>
        <w:t>BSLMC Research Office of the</w:t>
      </w:r>
      <w:r w:rsidR="003E685F" w:rsidRPr="000E064F">
        <w:rPr>
          <w:rFonts w:ascii="Calibri" w:hAnsi="Calibri" w:cs="Calibri"/>
          <w:b/>
          <w:color w:val="000000"/>
        </w:rPr>
        <w:t xml:space="preserve"> </w:t>
      </w:r>
      <w:r w:rsidR="000E064F">
        <w:rPr>
          <w:rFonts w:ascii="Calibri" w:hAnsi="Calibri" w:cs="Calibri"/>
          <w:b/>
          <w:color w:val="000000"/>
        </w:rPr>
        <w:t>visit</w:t>
      </w:r>
      <w:r w:rsidR="000C1BF8">
        <w:rPr>
          <w:rFonts w:ascii="Calibri" w:hAnsi="Calibri" w:cs="Calibri"/>
          <w:b/>
          <w:color w:val="000000"/>
        </w:rPr>
        <w:t xml:space="preserve"> and confirms with study team</w:t>
      </w:r>
    </w:p>
    <w:p w:rsidR="00D632A0" w:rsidRDefault="00443B2A" w:rsidP="000E064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BSLMC </w:t>
      </w:r>
      <w:r w:rsidR="000E064F">
        <w:rPr>
          <w:rFonts w:ascii="Calibri" w:hAnsi="Calibri" w:cs="Calibri"/>
          <w:color w:val="000000"/>
        </w:rPr>
        <w:t xml:space="preserve">Research Office </w:t>
      </w:r>
      <w:r>
        <w:rPr>
          <w:rFonts w:ascii="Calibri" w:hAnsi="Calibri" w:cs="Calibri"/>
          <w:color w:val="000000"/>
        </w:rPr>
        <w:t>will associate the encounter with the EPIC study account so visit charges fall to the study.</w:t>
      </w:r>
    </w:p>
    <w:p w:rsidR="007B6ABD" w:rsidRPr="00CA31DF" w:rsidRDefault="00817FC7" w:rsidP="00AC2E6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 w:rsidRPr="00CA31DF">
        <w:rPr>
          <w:rFonts w:ascii="Calibri" w:hAnsi="Calibri" w:cs="Calibri"/>
          <w:color w:val="000000"/>
        </w:rPr>
        <w:t>CRC s</w:t>
      </w:r>
      <w:r w:rsidR="007B6ABD" w:rsidRPr="00CA31DF">
        <w:rPr>
          <w:rFonts w:ascii="Calibri" w:hAnsi="Calibri" w:cs="Calibri"/>
          <w:color w:val="000000"/>
        </w:rPr>
        <w:t>end</w:t>
      </w:r>
      <w:r w:rsidRPr="00CA31DF">
        <w:rPr>
          <w:rFonts w:ascii="Calibri" w:hAnsi="Calibri" w:cs="Calibri"/>
          <w:color w:val="000000"/>
        </w:rPr>
        <w:t>s</w:t>
      </w:r>
      <w:r w:rsidR="007B6ABD" w:rsidRPr="00CA31DF">
        <w:rPr>
          <w:rFonts w:ascii="Calibri" w:hAnsi="Calibri" w:cs="Calibri"/>
          <w:color w:val="000000"/>
        </w:rPr>
        <w:t xml:space="preserve"> visit notification email to study team, CRC nurses and </w:t>
      </w:r>
      <w:hyperlink r:id="rId10" w:history="1">
        <w:r w:rsidR="007B6ABD" w:rsidRPr="00CA31DF">
          <w:rPr>
            <w:rStyle w:val="Hyperlink"/>
            <w:rFonts w:ascii="Calibri" w:hAnsi="Calibri" w:cs="Calibri"/>
          </w:rPr>
          <w:t>BSLMC-CRC@bcm.edu</w:t>
        </w:r>
      </w:hyperlink>
    </w:p>
    <w:p w:rsidR="007B6ABD" w:rsidRDefault="007B6ABD" w:rsidP="00AF7F6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 w:rsidRPr="007B6ABD">
        <w:rPr>
          <w:rFonts w:ascii="Calibri" w:hAnsi="Calibri" w:cs="Calibri"/>
          <w:color w:val="000000"/>
        </w:rPr>
        <w:t>Attach</w:t>
      </w:r>
      <w:r w:rsidR="00817FC7">
        <w:rPr>
          <w:rFonts w:ascii="Calibri" w:hAnsi="Calibri" w:cs="Calibri"/>
          <w:color w:val="000000"/>
        </w:rPr>
        <w:t>es</w:t>
      </w:r>
      <w:r w:rsidRPr="007B6ABD">
        <w:rPr>
          <w:rFonts w:ascii="Calibri" w:hAnsi="Calibri" w:cs="Calibri"/>
          <w:color w:val="000000"/>
        </w:rPr>
        <w:t xml:space="preserve"> all study doc</w:t>
      </w:r>
      <w:r>
        <w:rPr>
          <w:rFonts w:ascii="Calibri" w:hAnsi="Calibri" w:cs="Calibri"/>
          <w:color w:val="000000"/>
        </w:rPr>
        <w:t>u</w:t>
      </w:r>
      <w:r w:rsidRPr="007B6ABD">
        <w:rPr>
          <w:rFonts w:ascii="Calibri" w:hAnsi="Calibri" w:cs="Calibri"/>
          <w:color w:val="000000"/>
        </w:rPr>
        <w:t>ments needed by CRC team.</w:t>
      </w:r>
    </w:p>
    <w:p w:rsidR="00817FC7" w:rsidRPr="00CA31DF" w:rsidRDefault="00817FC7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  <w:color w:val="000000"/>
        </w:rPr>
      </w:pPr>
      <w:r w:rsidRPr="00CA31DF">
        <w:rPr>
          <w:rFonts w:ascii="Calibri" w:hAnsi="Calibri" w:cs="Calibri"/>
          <w:b/>
          <w:color w:val="000000"/>
        </w:rPr>
        <w:t>Study team verifies all information in visit notification is correct</w:t>
      </w:r>
    </w:p>
    <w:p w:rsidR="00817FC7" w:rsidRDefault="00817FC7" w:rsidP="00817FC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case of visit change/cancellation, study team notifies </w:t>
      </w:r>
      <w:hyperlink r:id="rId11" w:history="1">
        <w:r w:rsidRPr="00520493">
          <w:rPr>
            <w:rStyle w:val="Hyperlink"/>
            <w:rFonts w:ascii="Calibri" w:hAnsi="Calibri" w:cs="Calibri"/>
          </w:rPr>
          <w:t>BSLMC-CRC@bcm.edu</w:t>
        </w:r>
      </w:hyperlink>
      <w:r>
        <w:rPr>
          <w:rFonts w:ascii="Calibri" w:hAnsi="Calibri" w:cs="Calibri"/>
          <w:color w:val="000000"/>
        </w:rPr>
        <w:t xml:space="preserve"> immediately.</w:t>
      </w:r>
    </w:p>
    <w:p w:rsidR="00D06722" w:rsidRDefault="002C5B13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 w:rsidRPr="00CA31DF">
        <w:rPr>
          <w:rFonts w:ascii="Calibri" w:hAnsi="Calibri" w:cs="Calibri"/>
          <w:b/>
          <w:color w:val="000000"/>
        </w:rPr>
        <w:t xml:space="preserve">On day of study, </w:t>
      </w:r>
      <w:r w:rsidR="00817FC7" w:rsidRPr="00CA31DF">
        <w:rPr>
          <w:rFonts w:ascii="Calibri" w:hAnsi="Calibri" w:cs="Calibri"/>
          <w:b/>
          <w:color w:val="000000"/>
        </w:rPr>
        <w:t xml:space="preserve">Study coordinator meets </w:t>
      </w:r>
      <w:r w:rsidR="00D06722">
        <w:rPr>
          <w:rFonts w:ascii="Calibri" w:hAnsi="Calibri" w:cs="Calibri"/>
          <w:b/>
          <w:color w:val="000000"/>
        </w:rPr>
        <w:t>patien</w:t>
      </w:r>
      <w:r w:rsidRPr="00CA31DF">
        <w:rPr>
          <w:rFonts w:ascii="Calibri" w:hAnsi="Calibri" w:cs="Calibri"/>
          <w:b/>
          <w:color w:val="000000"/>
        </w:rPr>
        <w:t xml:space="preserve">t at </w:t>
      </w:r>
      <w:r w:rsidR="007B6ABD" w:rsidRPr="00CA31DF">
        <w:rPr>
          <w:rFonts w:ascii="Calibri" w:hAnsi="Calibri" w:cs="Calibri"/>
          <w:b/>
          <w:color w:val="000000"/>
        </w:rPr>
        <w:t xml:space="preserve">BSLMC </w:t>
      </w:r>
      <w:r w:rsidRPr="00CA31DF">
        <w:rPr>
          <w:rFonts w:ascii="Calibri" w:hAnsi="Calibri" w:cs="Calibri"/>
          <w:b/>
          <w:color w:val="000000"/>
        </w:rPr>
        <w:t>main admissions (across from McDonald’s).</w:t>
      </w:r>
    </w:p>
    <w:p w:rsidR="002C5B13" w:rsidRDefault="00D06722" w:rsidP="00D0672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0E064F">
        <w:rPr>
          <w:rFonts w:ascii="Calibri" w:hAnsi="Calibri" w:cs="Calibri"/>
          <w:color w:val="000000"/>
        </w:rPr>
        <w:t>dmissions will</w:t>
      </w:r>
      <w:r w:rsidR="002C5B13" w:rsidRPr="002C5B13">
        <w:rPr>
          <w:rFonts w:ascii="Calibri" w:hAnsi="Calibri" w:cs="Calibri"/>
          <w:color w:val="000000"/>
        </w:rPr>
        <w:t xml:space="preserve"> register him/her for the reservation previously made.  </w:t>
      </w:r>
    </w:p>
    <w:p w:rsidR="00D85FAA" w:rsidRDefault="00D85FAA" w:rsidP="00D85F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NOTE: Admissions opens at 6AM.  Patients arriving earlier must check in at the emergency room.</w:t>
      </w:r>
    </w:p>
    <w:p w:rsidR="00817FC7" w:rsidRDefault="00817FC7" w:rsidP="00817F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CA31DF">
        <w:rPr>
          <w:rFonts w:ascii="Calibri" w:hAnsi="Calibri" w:cs="Calibri"/>
          <w:b/>
          <w:color w:val="000000"/>
        </w:rPr>
        <w:t xml:space="preserve">Study coordinator escorts </w:t>
      </w:r>
      <w:r w:rsidR="00D06722">
        <w:rPr>
          <w:rFonts w:ascii="Calibri" w:hAnsi="Calibri" w:cs="Calibri"/>
          <w:b/>
          <w:color w:val="000000"/>
        </w:rPr>
        <w:t>patient</w:t>
      </w:r>
      <w:r w:rsidRPr="00CA31DF">
        <w:rPr>
          <w:rFonts w:ascii="Calibri" w:hAnsi="Calibri" w:cs="Calibri"/>
          <w:b/>
          <w:color w:val="000000"/>
        </w:rPr>
        <w:t xml:space="preserve"> to CRC </w:t>
      </w:r>
      <w:r w:rsidR="00D06722">
        <w:rPr>
          <w:rFonts w:ascii="Calibri" w:hAnsi="Calibri" w:cs="Calibri"/>
          <w:b/>
          <w:color w:val="000000"/>
        </w:rPr>
        <w:t>(yellow elevators, 20</w:t>
      </w:r>
      <w:r w:rsidR="00D06722" w:rsidRPr="00D06722">
        <w:rPr>
          <w:rFonts w:ascii="Calibri" w:hAnsi="Calibri" w:cs="Calibri"/>
          <w:b/>
          <w:color w:val="000000"/>
          <w:vertAlign w:val="superscript"/>
        </w:rPr>
        <w:t>th</w:t>
      </w:r>
      <w:r w:rsidR="00D06722">
        <w:rPr>
          <w:rFonts w:ascii="Calibri" w:hAnsi="Calibri" w:cs="Calibri"/>
          <w:b/>
          <w:color w:val="000000"/>
        </w:rPr>
        <w:t xml:space="preserve"> floor, room 2001) </w:t>
      </w:r>
      <w:r w:rsidRPr="00CA31DF">
        <w:rPr>
          <w:rFonts w:ascii="Calibri" w:hAnsi="Calibri" w:cs="Calibri"/>
          <w:b/>
          <w:color w:val="000000"/>
        </w:rPr>
        <w:t>as previously agreed upon during study start-up</w:t>
      </w:r>
      <w:r w:rsidR="00CA31DF">
        <w:rPr>
          <w:rFonts w:ascii="Calibri" w:hAnsi="Calibri" w:cs="Calibri"/>
          <w:b/>
          <w:color w:val="000000"/>
        </w:rPr>
        <w:t>.</w:t>
      </w:r>
    </w:p>
    <w:p w:rsidR="00D06722" w:rsidRPr="00D06722" w:rsidRDefault="00D06722" w:rsidP="00D0672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</w:rPr>
      </w:pPr>
      <w:r w:rsidRPr="00D06722">
        <w:rPr>
          <w:rFonts w:ascii="Calibri" w:hAnsi="Calibri" w:cs="Calibri"/>
          <w:color w:val="000000"/>
        </w:rPr>
        <w:t>CRC nurses will meet study coordinator and patient at room 2001, unless otherwise agreed upon</w:t>
      </w:r>
      <w:r>
        <w:rPr>
          <w:rFonts w:ascii="Calibri" w:hAnsi="Calibri" w:cs="Calibri"/>
          <w:color w:val="000000"/>
        </w:rPr>
        <w:t xml:space="preserve"> in advance</w:t>
      </w:r>
      <w:r w:rsidRPr="00D06722">
        <w:rPr>
          <w:rFonts w:ascii="Calibri" w:hAnsi="Calibri" w:cs="Calibri"/>
          <w:color w:val="000000"/>
        </w:rPr>
        <w:t xml:space="preserve">. </w:t>
      </w:r>
    </w:p>
    <w:p w:rsidR="00681822" w:rsidRPr="00681822" w:rsidRDefault="00681822" w:rsidP="00681822"/>
    <w:p w:rsidR="007B6ABD" w:rsidRPr="00681822" w:rsidRDefault="00681822" w:rsidP="00681822">
      <w:pPr>
        <w:tabs>
          <w:tab w:val="left" w:pos="1935"/>
        </w:tabs>
      </w:pPr>
      <w:r>
        <w:tab/>
      </w:r>
    </w:p>
    <w:sectPr w:rsidR="007B6ABD" w:rsidRPr="00681822" w:rsidSect="00A04BB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52" w:rsidRDefault="00982252" w:rsidP="00982252">
      <w:pPr>
        <w:spacing w:after="0" w:line="240" w:lineRule="auto"/>
      </w:pPr>
      <w:r>
        <w:separator/>
      </w:r>
    </w:p>
  </w:endnote>
  <w:endnote w:type="continuationSeparator" w:id="0">
    <w:p w:rsidR="00982252" w:rsidRDefault="00982252" w:rsidP="0098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52" w:rsidRDefault="00982252">
    <w:pPr>
      <w:pStyle w:val="Footer"/>
    </w:pPr>
    <w:r>
      <w:t>Last updated</w:t>
    </w:r>
    <w:r w:rsidR="00A23D97">
      <w:t xml:space="preserve">: </w:t>
    </w:r>
    <w:r w:rsidR="00681822">
      <w:t>April 6</w:t>
    </w:r>
    <w:r w:rsidR="00A23D97">
      <w:t>, 2017</w:t>
    </w:r>
    <w:r>
      <w:t xml:space="preserve"> by </w:t>
    </w:r>
    <w:r w:rsidR="00143171">
      <w:t xml:space="preserve">H. </w:t>
    </w:r>
    <w:r>
      <w:t>Meddaugh</w:t>
    </w:r>
    <w:r>
      <w:tab/>
    </w:r>
    <w:r>
      <w:tab/>
      <w:t>Page 1 of 1</w:t>
    </w:r>
  </w:p>
  <w:p w:rsidR="00982252" w:rsidRDefault="00982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52" w:rsidRDefault="00982252" w:rsidP="00982252">
      <w:pPr>
        <w:spacing w:after="0" w:line="240" w:lineRule="auto"/>
      </w:pPr>
      <w:r>
        <w:separator/>
      </w:r>
    </w:p>
  </w:footnote>
  <w:footnote w:type="continuationSeparator" w:id="0">
    <w:p w:rsidR="00982252" w:rsidRDefault="00982252" w:rsidP="0098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616"/>
    <w:multiLevelType w:val="hybridMultilevel"/>
    <w:tmpl w:val="57361588"/>
    <w:lvl w:ilvl="0" w:tplc="09160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E546B9"/>
    <w:multiLevelType w:val="hybridMultilevel"/>
    <w:tmpl w:val="E3C6E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6A19"/>
    <w:multiLevelType w:val="hybridMultilevel"/>
    <w:tmpl w:val="35C2BD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1F038D"/>
    <w:multiLevelType w:val="hybridMultilevel"/>
    <w:tmpl w:val="D9B0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494D"/>
    <w:multiLevelType w:val="hybridMultilevel"/>
    <w:tmpl w:val="95A6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075A"/>
    <w:multiLevelType w:val="hybridMultilevel"/>
    <w:tmpl w:val="51AA3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F"/>
    <w:rsid w:val="00011832"/>
    <w:rsid w:val="0001232B"/>
    <w:rsid w:val="0004161D"/>
    <w:rsid w:val="000460AB"/>
    <w:rsid w:val="000C1BF8"/>
    <w:rsid w:val="000C36CB"/>
    <w:rsid w:val="000E064F"/>
    <w:rsid w:val="00143171"/>
    <w:rsid w:val="00156EB6"/>
    <w:rsid w:val="00160E12"/>
    <w:rsid w:val="00194234"/>
    <w:rsid w:val="00221AF0"/>
    <w:rsid w:val="002C5B13"/>
    <w:rsid w:val="003739CB"/>
    <w:rsid w:val="003766DB"/>
    <w:rsid w:val="003E685F"/>
    <w:rsid w:val="00443B2A"/>
    <w:rsid w:val="00470572"/>
    <w:rsid w:val="005366CD"/>
    <w:rsid w:val="005642AF"/>
    <w:rsid w:val="0059633A"/>
    <w:rsid w:val="00596B27"/>
    <w:rsid w:val="005D6FAA"/>
    <w:rsid w:val="00681822"/>
    <w:rsid w:val="006D714F"/>
    <w:rsid w:val="007B035C"/>
    <w:rsid w:val="007B6ABD"/>
    <w:rsid w:val="00817FC7"/>
    <w:rsid w:val="0082574F"/>
    <w:rsid w:val="00830A07"/>
    <w:rsid w:val="008E680A"/>
    <w:rsid w:val="00917F51"/>
    <w:rsid w:val="00982252"/>
    <w:rsid w:val="00994317"/>
    <w:rsid w:val="009B204B"/>
    <w:rsid w:val="00A04BBA"/>
    <w:rsid w:val="00A23D97"/>
    <w:rsid w:val="00A54A06"/>
    <w:rsid w:val="00AF7F64"/>
    <w:rsid w:val="00C10F19"/>
    <w:rsid w:val="00C561DF"/>
    <w:rsid w:val="00C96C99"/>
    <w:rsid w:val="00CA31DF"/>
    <w:rsid w:val="00CC3DF3"/>
    <w:rsid w:val="00D06722"/>
    <w:rsid w:val="00D40146"/>
    <w:rsid w:val="00D632A0"/>
    <w:rsid w:val="00D85FAA"/>
    <w:rsid w:val="00DA3099"/>
    <w:rsid w:val="00E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1A41D6"/>
  <w15:chartTrackingRefBased/>
  <w15:docId w15:val="{9B2C436D-9DBD-4FED-8E4C-63370F9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52"/>
  </w:style>
  <w:style w:type="paragraph" w:styleId="Footer">
    <w:name w:val="footer"/>
    <w:basedOn w:val="Normal"/>
    <w:link w:val="FooterChar"/>
    <w:uiPriority w:val="99"/>
    <w:unhideWhenUsed/>
    <w:rsid w:val="0098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52"/>
  </w:style>
  <w:style w:type="character" w:styleId="Hyperlink">
    <w:name w:val="Hyperlink"/>
    <w:basedOn w:val="DefaultParagraphFont"/>
    <w:uiPriority w:val="99"/>
    <w:unhideWhenUsed/>
    <w:rsid w:val="00C561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8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LMC-CRC@bcm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LMC-CRC@bcm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LMC-CRC@bc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LMC-CRC@bcm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407</Words>
  <Characters>2258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Meddaugh, Hannah Marie</dc:creator>
  <cp:keywords/>
  <dc:description/>
  <cp:lastModifiedBy>Meddaugh, Hannah Marie</cp:lastModifiedBy>
  <cp:revision>12</cp:revision>
  <cp:lastPrinted>2017-02-27T16:15:00Z</cp:lastPrinted>
  <dcterms:created xsi:type="dcterms:W3CDTF">2017-04-04T21:03:00Z</dcterms:created>
  <dcterms:modified xsi:type="dcterms:W3CDTF">2017-04-13T19:37:00Z</dcterms:modified>
</cp:coreProperties>
</file>