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B0183" w14:textId="77777777" w:rsidR="001578FD" w:rsidRDefault="001578FD" w:rsidP="001578FD">
      <w:pPr>
        <w:jc w:val="center"/>
        <w:rPr>
          <w:b/>
        </w:rPr>
      </w:pPr>
      <w:r>
        <w:rPr>
          <w:rFonts w:ascii="MyriadPro" w:hAnsi="MyriadPro" w:cs="Helvetica"/>
          <w:noProof/>
          <w:color w:val="24509A"/>
          <w:sz w:val="21"/>
          <w:szCs w:val="21"/>
        </w:rPr>
        <w:drawing>
          <wp:inline distT="0" distB="0" distL="0" distR="0" wp14:anchorId="355E0AFA" wp14:editId="73D7ECE3">
            <wp:extent cx="1933575" cy="547621"/>
            <wp:effectExtent l="0" t="0" r="0" b="5080"/>
            <wp:docPr id="1" name="Picture 1" descr="http://www.chistlukeshealth.org/images/logo_baylor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stlukeshealth.org/images/logo_baylor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4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5E386" w14:textId="77777777" w:rsidR="00FA12F1" w:rsidRPr="00FA12F1" w:rsidRDefault="00FA12F1" w:rsidP="00FA12F1">
      <w:pPr>
        <w:jc w:val="center"/>
        <w:rPr>
          <w:b/>
        </w:rPr>
      </w:pPr>
      <w:r w:rsidRPr="00FA12F1">
        <w:rPr>
          <w:b/>
        </w:rPr>
        <w:t xml:space="preserve">Request for Access to Protected Health Information for a Research Purpose </w:t>
      </w:r>
      <w:r w:rsidR="00D56B38">
        <w:rPr>
          <w:b/>
        </w:rPr>
        <w:t>with</w:t>
      </w:r>
      <w:r w:rsidR="004E7F59">
        <w:rPr>
          <w:b/>
        </w:rPr>
        <w:t>out Subject’s</w:t>
      </w:r>
      <w:r w:rsidRPr="00FA12F1">
        <w:rPr>
          <w:b/>
        </w:rPr>
        <w:t xml:space="preserve"> Authorization</w:t>
      </w:r>
    </w:p>
    <w:p w14:paraId="51DDF006" w14:textId="1FF997FF" w:rsidR="00A6241B" w:rsidRDefault="004E7F59" w:rsidP="00686BE4">
      <w:pPr>
        <w:jc w:val="both"/>
      </w:pPr>
      <w:r w:rsidRPr="00BB49A3">
        <w:rPr>
          <w:b/>
        </w:rPr>
        <w:t>Instructions:</w:t>
      </w:r>
      <w:r>
        <w:t xml:space="preserve">  </w:t>
      </w:r>
      <w:r w:rsidR="00436BF6">
        <w:t xml:space="preserve">Research is defined in the HIPAA Privacy Rule as </w:t>
      </w:r>
      <w:r w:rsidR="00436BF6" w:rsidRPr="00436BF6">
        <w:t xml:space="preserve">“a systematic investigation, including research development, testing, and evaluation, designed to develop or contribute to generalizable knowledge.” </w:t>
      </w:r>
      <w:r w:rsidR="00381BEA">
        <w:t xml:space="preserve">In order to comply with </w:t>
      </w:r>
      <w:r w:rsidR="003A3226">
        <w:t xml:space="preserve">HIPAA and HITECH laws and regulations governing covered entities, </w:t>
      </w:r>
      <w:r w:rsidR="008E0FD6">
        <w:t xml:space="preserve">individuals engaged in </w:t>
      </w:r>
      <w:r w:rsidR="003A3226">
        <w:t xml:space="preserve">Research </w:t>
      </w:r>
      <w:r w:rsidR="00293565">
        <w:t xml:space="preserve">at Baylor St. Luke’s Medical Center </w:t>
      </w:r>
      <w:r w:rsidR="00C7794F">
        <w:t xml:space="preserve">(BSLMC) </w:t>
      </w:r>
      <w:r w:rsidR="003A3226">
        <w:t xml:space="preserve">must document their requests to use Protected Health Information (PHI) </w:t>
      </w:r>
      <w:r w:rsidR="008E0FD6">
        <w:t xml:space="preserve">for research purposes </w:t>
      </w:r>
      <w:r w:rsidR="003A3226">
        <w:t>with</w:t>
      </w:r>
      <w:r w:rsidR="008E0FD6">
        <w:t>out</w:t>
      </w:r>
      <w:r w:rsidR="003A3226">
        <w:t xml:space="preserve"> a patient’s authorization.  Researchers must complete and maintain a copy of </w:t>
      </w:r>
      <w:r w:rsidR="00AF6D83">
        <w:t>this form for all such requests.  A copy of the form must also be provided to the office providing access (such as Health Information Management)</w:t>
      </w:r>
      <w:r w:rsidR="008E0FD6">
        <w:t>, as applicable.  Questions regarding this form or related regulations</w:t>
      </w:r>
      <w:r w:rsidR="00EE6180">
        <w:t xml:space="preserve"> you</w:t>
      </w:r>
      <w:r w:rsidR="008E0FD6">
        <w:t xml:space="preserve"> </w:t>
      </w:r>
      <w:r w:rsidR="00EE6180">
        <w:t>should</w:t>
      </w:r>
      <w:r w:rsidR="008E0FD6">
        <w:t xml:space="preserve"> contact </w:t>
      </w:r>
      <w:hyperlink r:id="rId9" w:history="1">
        <w:r w:rsidR="00A6241B" w:rsidRPr="002E0473">
          <w:rPr>
            <w:rStyle w:val="Hyperlink"/>
          </w:rPr>
          <w:t>BSLMC_Research@bcm.edu</w:t>
        </w:r>
      </w:hyperlink>
    </w:p>
    <w:p w14:paraId="441BE90F" w14:textId="77777777" w:rsidR="00C27688" w:rsidRPr="00BB49A3" w:rsidRDefault="00517DFF" w:rsidP="00381BEA">
      <w:pPr>
        <w:spacing w:line="240" w:lineRule="auto"/>
        <w:rPr>
          <w:b/>
        </w:rPr>
      </w:pPr>
      <w:r w:rsidRPr="00BB49A3">
        <w:rPr>
          <w:b/>
        </w:rPr>
        <w:t xml:space="preserve">Principal Investigator </w:t>
      </w:r>
      <w:r w:rsidR="00CC72D9">
        <w:rPr>
          <w:b/>
        </w:rPr>
        <w:t xml:space="preserve">(PI) </w:t>
      </w:r>
      <w:r w:rsidRPr="00BB49A3">
        <w:rPr>
          <w:b/>
        </w:rPr>
        <w:t>Name:</w:t>
      </w:r>
      <w:r w:rsidR="001578FD">
        <w:rPr>
          <w:b/>
        </w:rPr>
        <w:t xml:space="preserve">  </w:t>
      </w:r>
      <w:r w:rsidR="001578FD">
        <w:t>___________________________________________________________________</w:t>
      </w:r>
    </w:p>
    <w:p w14:paraId="7DC8C3C1" w14:textId="15A0907D" w:rsidR="00517DFF" w:rsidRPr="00BB49A3" w:rsidRDefault="00CC72D9" w:rsidP="00381BEA">
      <w:pPr>
        <w:spacing w:line="240" w:lineRule="auto"/>
        <w:rPr>
          <w:b/>
        </w:rPr>
      </w:pPr>
      <w:r>
        <w:rPr>
          <w:b/>
        </w:rPr>
        <w:t xml:space="preserve">PI </w:t>
      </w:r>
      <w:r w:rsidR="00AF6D83" w:rsidRPr="00BB49A3">
        <w:rPr>
          <w:b/>
        </w:rPr>
        <w:t>Primary Institution/Employer:</w:t>
      </w:r>
      <w:r w:rsidR="001578FD">
        <w:rPr>
          <w:b/>
        </w:rPr>
        <w:t xml:space="preserve">  </w:t>
      </w:r>
      <w:r w:rsidR="001578FD">
        <w:t>_____________________</w:t>
      </w:r>
      <w:r w:rsidR="009B4A0C">
        <w:t>__</w:t>
      </w:r>
      <w:r w:rsidR="001578FD">
        <w:t>____________________________________________</w:t>
      </w:r>
    </w:p>
    <w:p w14:paraId="1A0AC51E" w14:textId="4BD3BC57" w:rsidR="00362F3D" w:rsidRPr="00BB49A3" w:rsidRDefault="00BA1065" w:rsidP="00381BEA">
      <w:pPr>
        <w:spacing w:line="240" w:lineRule="auto"/>
        <w:rPr>
          <w:b/>
        </w:rPr>
      </w:pPr>
      <w:r w:rsidRPr="00BB49A3">
        <w:rPr>
          <w:b/>
        </w:rPr>
        <w:t>PI email/phone</w:t>
      </w:r>
      <w:r w:rsidR="00362F3D" w:rsidRPr="00BB49A3">
        <w:rPr>
          <w:b/>
        </w:rPr>
        <w:t>:</w:t>
      </w:r>
      <w:r w:rsidR="001578FD">
        <w:rPr>
          <w:b/>
        </w:rPr>
        <w:t xml:space="preserve">  </w:t>
      </w:r>
      <w:r w:rsidR="001578FD">
        <w:t>_____________________________________</w:t>
      </w:r>
      <w:r w:rsidR="009B4A0C">
        <w:t>____</w:t>
      </w:r>
      <w:r w:rsidR="001578FD">
        <w:t>________________________________________</w:t>
      </w:r>
    </w:p>
    <w:p w14:paraId="2A38C912" w14:textId="4767A724" w:rsidR="00517DFF" w:rsidRPr="00BB49A3" w:rsidRDefault="00BA1065" w:rsidP="00381BEA">
      <w:pPr>
        <w:spacing w:line="240" w:lineRule="auto"/>
        <w:rPr>
          <w:b/>
        </w:rPr>
      </w:pPr>
      <w:r w:rsidRPr="00BB49A3">
        <w:rPr>
          <w:b/>
        </w:rPr>
        <w:t>Admin</w:t>
      </w:r>
      <w:r w:rsidR="009B4A0C">
        <w:rPr>
          <w:b/>
        </w:rPr>
        <w:t>istrative</w:t>
      </w:r>
      <w:r w:rsidRPr="00BB49A3">
        <w:rPr>
          <w:b/>
        </w:rPr>
        <w:t xml:space="preserve"> c</w:t>
      </w:r>
      <w:r w:rsidR="00517DFF" w:rsidRPr="00BB49A3">
        <w:rPr>
          <w:b/>
        </w:rPr>
        <w:t>ontact name/email/phone:</w:t>
      </w:r>
      <w:r w:rsidR="001578FD">
        <w:rPr>
          <w:b/>
        </w:rPr>
        <w:t xml:space="preserve"> </w:t>
      </w:r>
      <w:r w:rsidR="001578FD">
        <w:t>___________________</w:t>
      </w:r>
      <w:r w:rsidR="009B4A0C">
        <w:t>__</w:t>
      </w:r>
      <w:r w:rsidR="001578FD">
        <w:t>_____________________________________</w:t>
      </w:r>
    </w:p>
    <w:p w14:paraId="5F8681B7" w14:textId="6805F3D2" w:rsidR="00517DFF" w:rsidRDefault="00597653">
      <w:r w:rsidRPr="00BB49A3">
        <w:rPr>
          <w:b/>
        </w:rPr>
        <w:t>Research Project</w:t>
      </w:r>
      <w:r w:rsidR="00517DFF" w:rsidRPr="00BB49A3">
        <w:rPr>
          <w:b/>
        </w:rPr>
        <w:t xml:space="preserve"> Title:</w:t>
      </w:r>
      <w:r w:rsidR="00517DFF">
        <w:t xml:space="preserve"> _______________________________________</w:t>
      </w:r>
      <w:r w:rsidR="009B4A0C">
        <w:t>_____</w:t>
      </w:r>
      <w:r w:rsidR="00517DFF">
        <w:t>_________________________________</w:t>
      </w:r>
    </w:p>
    <w:p w14:paraId="462B42F0" w14:textId="446C69FB" w:rsidR="00646D37" w:rsidRDefault="00517DFF" w:rsidP="00D77A01">
      <w:pPr>
        <w:pStyle w:val="ListParagraph"/>
        <w:numPr>
          <w:ilvl w:val="0"/>
          <w:numId w:val="3"/>
        </w:numPr>
        <w:jc w:val="both"/>
      </w:pPr>
      <w:r>
        <w:t xml:space="preserve">I hereby request to review individually identifiable health records for </w:t>
      </w:r>
      <w:r w:rsidR="002C4FA9">
        <w:t xml:space="preserve">the named research project </w:t>
      </w:r>
      <w:r w:rsidR="004E7F59">
        <w:t xml:space="preserve">for which </w:t>
      </w:r>
      <w:r w:rsidR="003774D3">
        <w:t xml:space="preserve">the </w:t>
      </w:r>
      <w:r w:rsidR="004E7F59">
        <w:t xml:space="preserve">Individual’s authorization is not available.  </w:t>
      </w:r>
      <w:r w:rsidR="009C5B5B">
        <w:t>I represent that the PHI to which access is sought is necessary to the research</w:t>
      </w:r>
      <w:r w:rsidR="00C7794F">
        <w:t xml:space="preserve"> and will be used solely for the named research project</w:t>
      </w:r>
      <w:r w:rsidR="009C5B5B">
        <w:t xml:space="preserve">.  </w:t>
      </w:r>
      <w:r w:rsidR="004E7F59">
        <w:t xml:space="preserve">My request is </w:t>
      </w:r>
      <w:r w:rsidR="002C4FA9">
        <w:t>based upon the following authorization/justification.  I have attached the required documents as indicated</w:t>
      </w:r>
      <w:r w:rsidR="00C7794F">
        <w:t>.</w:t>
      </w:r>
    </w:p>
    <w:p w14:paraId="04B3DBE4" w14:textId="77777777" w:rsidR="00646D37" w:rsidRDefault="00646D37" w:rsidP="00646D37">
      <w:pPr>
        <w:pStyle w:val="ListParagraph"/>
      </w:pPr>
    </w:p>
    <w:p w14:paraId="0307601F" w14:textId="5304C13D" w:rsidR="00646D37" w:rsidRDefault="00646D37" w:rsidP="00EE6180">
      <w:pPr>
        <w:pStyle w:val="ListParagraph"/>
      </w:pPr>
      <w:r w:rsidRPr="00517DF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DFF">
        <w:instrText xml:space="preserve"> FORMCHECKBOX </w:instrText>
      </w:r>
      <w:r w:rsidR="00EE6180">
        <w:fldChar w:fldCharType="separate"/>
      </w:r>
      <w:r w:rsidRPr="00517DFF">
        <w:fldChar w:fldCharType="end"/>
      </w:r>
      <w:r w:rsidRPr="00517DFF">
        <w:t xml:space="preserve">  </w:t>
      </w:r>
      <w:r>
        <w:t>Subject’s written authorization WAIVED by IRB</w:t>
      </w:r>
      <w:r w:rsidR="00C729B2">
        <w:t xml:space="preserve"> </w:t>
      </w:r>
      <w:r w:rsidR="00EE6180">
        <w:t>(</w:t>
      </w:r>
      <w:r w:rsidR="00132C5C">
        <w:t>full or partial waiver)</w:t>
      </w:r>
    </w:p>
    <w:p w14:paraId="4CFF31C5" w14:textId="77777777" w:rsidR="002C4FA9" w:rsidRDefault="002C4FA9" w:rsidP="00EE6180">
      <w:pPr>
        <w:pStyle w:val="ListParagraph"/>
        <w:numPr>
          <w:ilvl w:val="0"/>
          <w:numId w:val="5"/>
        </w:numPr>
        <w:tabs>
          <w:tab w:val="left" w:pos="1800"/>
        </w:tabs>
        <w:ind w:left="1530" w:hanging="90"/>
      </w:pPr>
      <w:r>
        <w:t>Copy of IRB</w:t>
      </w:r>
      <w:r w:rsidR="00AF6D83">
        <w:t>-</w:t>
      </w:r>
      <w:r>
        <w:t>approved waiver of consent</w:t>
      </w:r>
    </w:p>
    <w:p w14:paraId="7525285C" w14:textId="6737DAF7" w:rsidR="002C4FA9" w:rsidRDefault="00EE6180" w:rsidP="00EE6180">
      <w:pPr>
        <w:pStyle w:val="ListParagraph"/>
        <w:numPr>
          <w:ilvl w:val="0"/>
          <w:numId w:val="5"/>
        </w:numPr>
        <w:tabs>
          <w:tab w:val="left" w:pos="1800"/>
        </w:tabs>
        <w:ind w:left="1530" w:hanging="90"/>
      </w:pPr>
      <w:r>
        <w:t>Copy of IRB approval lette</w:t>
      </w:r>
      <w:r w:rsidR="002C4FA9">
        <w:t xml:space="preserve">r </w:t>
      </w:r>
    </w:p>
    <w:p w14:paraId="2D8A4171" w14:textId="77777777" w:rsidR="00AE6471" w:rsidRDefault="00646D37" w:rsidP="00EE6180">
      <w:pPr>
        <w:spacing w:after="0"/>
        <w:ind w:left="720"/>
      </w:pPr>
      <w:r w:rsidRPr="00517DF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DFF">
        <w:instrText xml:space="preserve"> FORMCHECKBOX </w:instrText>
      </w:r>
      <w:r w:rsidR="00EE6180">
        <w:fldChar w:fldCharType="separate"/>
      </w:r>
      <w:r w:rsidRPr="00517DFF">
        <w:fldChar w:fldCharType="end"/>
      </w:r>
      <w:r w:rsidRPr="00517DFF">
        <w:t xml:space="preserve">  </w:t>
      </w:r>
      <w:r>
        <w:t>Decedents’ health Information</w:t>
      </w:r>
      <w:r w:rsidR="002C4FA9">
        <w:t xml:space="preserve"> only</w:t>
      </w:r>
      <w:r w:rsidR="00C7794F">
        <w:t xml:space="preserve">.  </w:t>
      </w:r>
    </w:p>
    <w:p w14:paraId="2BFD54CF" w14:textId="77777777" w:rsidR="00C7794F" w:rsidRDefault="00C7794F" w:rsidP="00EE6180">
      <w:pPr>
        <w:pStyle w:val="ListParagraph"/>
        <w:numPr>
          <w:ilvl w:val="0"/>
          <w:numId w:val="7"/>
        </w:numPr>
        <w:spacing w:line="240" w:lineRule="auto"/>
        <w:ind w:left="1800"/>
      </w:pPr>
      <w:r>
        <w:t>I agree that, upon request, I will provide documentation of the death of the individuals whose health information I will review.</w:t>
      </w:r>
    </w:p>
    <w:p w14:paraId="30AB4AFD" w14:textId="77777777" w:rsidR="00AE6471" w:rsidRDefault="00CC72D9" w:rsidP="00EE6180">
      <w:pPr>
        <w:pStyle w:val="ListParagraph"/>
        <w:numPr>
          <w:ilvl w:val="0"/>
          <w:numId w:val="7"/>
        </w:numPr>
        <w:spacing w:line="240" w:lineRule="auto"/>
        <w:ind w:left="1800"/>
      </w:pPr>
      <w:r>
        <w:t>Brief d</w:t>
      </w:r>
      <w:r w:rsidR="00BB49A3">
        <w:t xml:space="preserve">escription of research purpose and health information requested </w:t>
      </w:r>
    </w:p>
    <w:p w14:paraId="366891D2" w14:textId="77777777" w:rsidR="00CC72D9" w:rsidRDefault="00CC72D9" w:rsidP="00EE6180">
      <w:pPr>
        <w:pStyle w:val="ListParagraph"/>
        <w:numPr>
          <w:ilvl w:val="0"/>
          <w:numId w:val="7"/>
        </w:numPr>
        <w:spacing w:line="240" w:lineRule="auto"/>
        <w:ind w:left="1800"/>
      </w:pPr>
      <w:r>
        <w:t>Copy of IRB approval letter</w:t>
      </w:r>
    </w:p>
    <w:p w14:paraId="57AB226A" w14:textId="720CCC66" w:rsidR="00C7794F" w:rsidRDefault="00646D37" w:rsidP="00EE6180">
      <w:pPr>
        <w:spacing w:after="0" w:line="240" w:lineRule="auto"/>
        <w:ind w:left="720"/>
        <w:jc w:val="both"/>
      </w:pPr>
      <w:r w:rsidRPr="00517DF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DFF">
        <w:instrText xml:space="preserve"> FORMCHECKBOX </w:instrText>
      </w:r>
      <w:r w:rsidR="00EE6180">
        <w:fldChar w:fldCharType="separate"/>
      </w:r>
      <w:r w:rsidRPr="00517DFF">
        <w:fldChar w:fldCharType="end"/>
      </w:r>
      <w:r w:rsidRPr="00517DFF">
        <w:t xml:space="preserve">  </w:t>
      </w:r>
      <w:r w:rsidR="002C4FA9">
        <w:t>Information is p</w:t>
      </w:r>
      <w:r>
        <w:t xml:space="preserve">reparatory to research </w:t>
      </w:r>
      <w:r w:rsidR="002C4FA9">
        <w:t>only</w:t>
      </w:r>
      <w:r w:rsidR="003774D3">
        <w:t>.  N</w:t>
      </w:r>
      <w:r>
        <w:t>o PHI will be recorded or removed</w:t>
      </w:r>
      <w:r w:rsidR="003774D3">
        <w:t xml:space="preserve"> from</w:t>
      </w:r>
      <w:r w:rsidR="00686BE4">
        <w:t xml:space="preserve"> </w:t>
      </w:r>
      <w:r w:rsidR="003774D3">
        <w:t>the area of review.</w:t>
      </w:r>
    </w:p>
    <w:p w14:paraId="5B54184B" w14:textId="28896A5F" w:rsidR="00C7794F" w:rsidRDefault="00C7794F" w:rsidP="00EE6180">
      <w:pPr>
        <w:pStyle w:val="ListParagraph"/>
        <w:numPr>
          <w:ilvl w:val="0"/>
          <w:numId w:val="9"/>
        </w:numPr>
        <w:spacing w:after="0" w:line="240" w:lineRule="auto"/>
        <w:ind w:left="1800"/>
        <w:jc w:val="both"/>
      </w:pPr>
      <w:r>
        <w:lastRenderedPageBreak/>
        <w:t>I agree that no PHI will be emailed or stored on a flash drive, laptop, or otherwise recorded or removed from BSLMC (the “covered entity”.  I agree that health information will only be recorded in a manner such that the subject cannot be identified (identifiers include name, MRN, dates, etc.)  I agree that if I want to record any identifiers including dates (of birth, service</w:t>
      </w:r>
      <w:r w:rsidR="00686BE4">
        <w:t>,</w:t>
      </w:r>
      <w:r>
        <w:t xml:space="preserve"> etc</w:t>
      </w:r>
      <w:r w:rsidR="00686BE4">
        <w:t>.</w:t>
      </w:r>
      <w:r>
        <w:t>), then either a HIPAA waiver or subject authorization must be obtained.  I understand that failure to abide by these conditions will result in automatic termination of access to PHI for research purposes.</w:t>
      </w:r>
    </w:p>
    <w:p w14:paraId="4434E2A4" w14:textId="6B7D099B" w:rsidR="002036EF" w:rsidRDefault="00CC72D9" w:rsidP="00EE6180">
      <w:pPr>
        <w:pStyle w:val="ListParagraph"/>
        <w:numPr>
          <w:ilvl w:val="0"/>
          <w:numId w:val="9"/>
        </w:numPr>
        <w:spacing w:after="0" w:line="240" w:lineRule="auto"/>
        <w:ind w:left="1800"/>
        <w:jc w:val="both"/>
      </w:pPr>
      <w:r>
        <w:t>Brief d</w:t>
      </w:r>
      <w:r w:rsidR="002036EF">
        <w:t>escription of research purpose and health information requested</w:t>
      </w:r>
    </w:p>
    <w:p w14:paraId="3BE78EE9" w14:textId="77777777" w:rsidR="00646D37" w:rsidRDefault="00646D37" w:rsidP="00646D37">
      <w:pPr>
        <w:pStyle w:val="ListParagraph"/>
        <w:ind w:firstLine="720"/>
      </w:pPr>
    </w:p>
    <w:p w14:paraId="3D62589C" w14:textId="77777777" w:rsidR="00517DFF" w:rsidRPr="00517DFF" w:rsidRDefault="00517DFF" w:rsidP="00381BEA">
      <w:pPr>
        <w:pStyle w:val="ListParagraph"/>
        <w:numPr>
          <w:ilvl w:val="0"/>
          <w:numId w:val="7"/>
        </w:numPr>
        <w:ind w:left="810"/>
      </w:pPr>
      <w:r w:rsidRPr="00517DFF">
        <w:t xml:space="preserve">Type of health information to which access is requested </w:t>
      </w:r>
    </w:p>
    <w:p w14:paraId="00EE3BF5" w14:textId="77777777" w:rsidR="00517DFF" w:rsidRPr="00517DFF" w:rsidRDefault="00517DFF" w:rsidP="00301FFB">
      <w:pPr>
        <w:ind w:left="1440"/>
      </w:pPr>
      <w:r w:rsidRPr="00517DF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DFF">
        <w:instrText xml:space="preserve"> FORMCHECKBOX </w:instrText>
      </w:r>
      <w:r w:rsidR="00EE6180">
        <w:fldChar w:fldCharType="separate"/>
      </w:r>
      <w:r w:rsidRPr="00517DFF">
        <w:fldChar w:fldCharType="end"/>
      </w:r>
      <w:r w:rsidRPr="00517DFF">
        <w:t xml:space="preserve">  Electronic records. Database to be queried: ____________________________</w:t>
      </w:r>
    </w:p>
    <w:p w14:paraId="4E7ECCF7" w14:textId="77777777" w:rsidR="00517DFF" w:rsidRPr="00517DFF" w:rsidRDefault="00517DFF" w:rsidP="00301FFB">
      <w:pPr>
        <w:ind w:left="1440"/>
      </w:pPr>
      <w:r w:rsidRPr="00517DF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DFF">
        <w:instrText xml:space="preserve"> FORMCHECKBOX </w:instrText>
      </w:r>
      <w:r w:rsidR="00EE6180">
        <w:fldChar w:fldCharType="separate"/>
      </w:r>
      <w:r w:rsidRPr="00517DFF">
        <w:fldChar w:fldCharType="end"/>
      </w:r>
      <w:r w:rsidRPr="00517DFF">
        <w:t xml:space="preserve"> Paper records:  Describe source</w:t>
      </w:r>
      <w:r w:rsidR="00D8079E">
        <w:t>/location</w:t>
      </w:r>
    </w:p>
    <w:p w14:paraId="718A0AF4" w14:textId="77777777" w:rsidR="00517DFF" w:rsidRPr="00517DFF" w:rsidRDefault="00517DFF" w:rsidP="00301FFB">
      <w:pPr>
        <w:ind w:left="1440"/>
      </w:pPr>
      <w:r w:rsidRPr="00517DF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DFF">
        <w:instrText xml:space="preserve"> FORMCHECKBOX </w:instrText>
      </w:r>
      <w:r w:rsidR="00EE6180">
        <w:fldChar w:fldCharType="separate"/>
      </w:r>
      <w:r w:rsidRPr="00517DFF">
        <w:fldChar w:fldCharType="end"/>
      </w:r>
      <w:r w:rsidRPr="00517DFF">
        <w:t xml:space="preserve"> Imaging</w:t>
      </w:r>
    </w:p>
    <w:p w14:paraId="57D3152C" w14:textId="77777777" w:rsidR="00517DFF" w:rsidRDefault="00517DFF" w:rsidP="00301FFB">
      <w:pPr>
        <w:ind w:left="1440"/>
      </w:pPr>
      <w:r w:rsidRPr="00517DF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DFF">
        <w:instrText xml:space="preserve"> FORMCHECKBOX </w:instrText>
      </w:r>
      <w:r w:rsidR="00EE6180">
        <w:fldChar w:fldCharType="separate"/>
      </w:r>
      <w:r w:rsidRPr="00517DFF">
        <w:fldChar w:fldCharType="end"/>
      </w:r>
      <w:r w:rsidRPr="00517DFF">
        <w:t xml:space="preserve"> Other: Describe</w:t>
      </w:r>
    </w:p>
    <w:p w14:paraId="57E00D6D" w14:textId="20435FEA" w:rsidR="00381BEA" w:rsidRDefault="00381BEA" w:rsidP="00381BEA">
      <w:pPr>
        <w:pStyle w:val="ListParagraph"/>
        <w:numPr>
          <w:ilvl w:val="0"/>
          <w:numId w:val="7"/>
        </w:numPr>
        <w:tabs>
          <w:tab w:val="left" w:pos="4140"/>
        </w:tabs>
        <w:ind w:left="810"/>
      </w:pPr>
      <w:r>
        <w:t>List all individuals who will have access to the requested PHI and their roles (i.e., co-investigator, stu</w:t>
      </w:r>
      <w:r w:rsidR="00EE6180">
        <w:t>dy coordinator</w:t>
      </w:r>
      <w:bookmarkStart w:id="0" w:name="_GoBack"/>
      <w:bookmarkEnd w:id="0"/>
      <w:r>
        <w:t>): 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7003A3" w14:textId="77777777" w:rsidR="00381BEA" w:rsidRPr="00517DFF" w:rsidRDefault="00381BEA" w:rsidP="00381BEA">
      <w:pPr>
        <w:pStyle w:val="ListParagraph"/>
        <w:tabs>
          <w:tab w:val="left" w:pos="4140"/>
        </w:tabs>
        <w:ind w:left="810"/>
      </w:pPr>
    </w:p>
    <w:p w14:paraId="69485369" w14:textId="77777777" w:rsidR="00517DFF" w:rsidRDefault="00517DFF" w:rsidP="00AF6D83">
      <w:pPr>
        <w:pStyle w:val="ListParagraph"/>
        <w:numPr>
          <w:ilvl w:val="0"/>
          <w:numId w:val="7"/>
        </w:numPr>
        <w:ind w:left="810"/>
      </w:pPr>
      <w:r w:rsidRPr="00517DFF">
        <w:t>Please check on</w:t>
      </w:r>
      <w:r w:rsidR="003E6509">
        <w:t>e</w:t>
      </w:r>
      <w:r w:rsidRPr="00517DFF">
        <w:t xml:space="preserve"> o</w:t>
      </w:r>
      <w:r w:rsidR="003E6509">
        <w:t>f</w:t>
      </w:r>
      <w:r w:rsidRPr="00517DFF">
        <w:t xml:space="preserve"> the following:</w:t>
      </w:r>
    </w:p>
    <w:p w14:paraId="16B4E320" w14:textId="77777777" w:rsidR="003E6509" w:rsidRDefault="00AF6D83" w:rsidP="00D77A01">
      <w:pPr>
        <w:ind w:left="1440"/>
        <w:jc w:val="both"/>
      </w:pPr>
      <w:r w:rsidRPr="00517DF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DFF">
        <w:instrText xml:space="preserve"> FORMCHECKBOX </w:instrText>
      </w:r>
      <w:r w:rsidR="00EE6180">
        <w:fldChar w:fldCharType="separate"/>
      </w:r>
      <w:r w:rsidRPr="00517DFF">
        <w:fldChar w:fldCharType="end"/>
      </w:r>
      <w:r w:rsidRPr="00517DFF">
        <w:t xml:space="preserve"> </w:t>
      </w:r>
      <w:r>
        <w:t xml:space="preserve">  </w:t>
      </w:r>
      <w:r w:rsidR="003E6509">
        <w:t>I have attached a list of records that I am requesting</w:t>
      </w:r>
      <w:r>
        <w:t xml:space="preserve"> from Health Information Management</w:t>
      </w:r>
      <w:r w:rsidR="003E6509">
        <w:t>.  (The list must include</w:t>
      </w:r>
      <w:r w:rsidR="00FC2507">
        <w:t xml:space="preserve"> the project </w:t>
      </w:r>
      <w:r w:rsidR="00DE347E">
        <w:t xml:space="preserve">title </w:t>
      </w:r>
      <w:r w:rsidR="00FC2507">
        <w:t>and PI</w:t>
      </w:r>
      <w:r w:rsidR="00DE347E">
        <w:t xml:space="preserve"> name</w:t>
      </w:r>
      <w:r w:rsidR="00FC2507">
        <w:t>,</w:t>
      </w:r>
      <w:r w:rsidR="003E6509">
        <w:t xml:space="preserve"> full legal name of patient, patient’s date of birth or SSN and medical record number when available)</w:t>
      </w:r>
      <w:r w:rsidR="00301FFB">
        <w:t xml:space="preserve">.  </w:t>
      </w:r>
    </w:p>
    <w:p w14:paraId="3479FF65" w14:textId="77777777" w:rsidR="003E6509" w:rsidRDefault="002848ED" w:rsidP="00D77A01">
      <w:pPr>
        <w:ind w:left="1440"/>
        <w:jc w:val="both"/>
      </w:pPr>
      <w:r w:rsidRPr="00517DF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DFF">
        <w:instrText xml:space="preserve"> FORMCHECKBOX </w:instrText>
      </w:r>
      <w:r w:rsidR="00EE6180">
        <w:fldChar w:fldCharType="separate"/>
      </w:r>
      <w:r w:rsidRPr="00517DFF">
        <w:fldChar w:fldCharType="end"/>
      </w:r>
      <w:r w:rsidRPr="00517DFF">
        <w:t xml:space="preserve"> </w:t>
      </w:r>
      <w:r>
        <w:t xml:space="preserve"> </w:t>
      </w:r>
      <w:r w:rsidR="003E6509">
        <w:t>I am requesting that a list of records be generated for me</w:t>
      </w:r>
      <w:r>
        <w:t xml:space="preserve"> by Health Information Management</w:t>
      </w:r>
      <w:r w:rsidR="003E6509">
        <w:t xml:space="preserve">.  </w:t>
      </w:r>
      <w:r w:rsidR="00FC2507">
        <w:t xml:space="preserve">I have attached a description of records I am looking for (include project title and PI name) </w:t>
      </w:r>
    </w:p>
    <w:p w14:paraId="7B03870C" w14:textId="5160C787" w:rsidR="00DC5119" w:rsidRPr="00DC5119" w:rsidRDefault="002848ED" w:rsidP="00DC5119">
      <w:pPr>
        <w:ind w:left="1440"/>
        <w:jc w:val="both"/>
      </w:pPr>
      <w:r w:rsidRPr="00517DF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7DFF">
        <w:instrText xml:space="preserve"> FORMCHECKBOX </w:instrText>
      </w:r>
      <w:r w:rsidR="00EE6180">
        <w:fldChar w:fldCharType="separate"/>
      </w:r>
      <w:r w:rsidRPr="00517DFF">
        <w:fldChar w:fldCharType="end"/>
      </w:r>
      <w:r w:rsidRPr="00517DFF">
        <w:t xml:space="preserve"> </w:t>
      </w:r>
      <w:r>
        <w:t xml:space="preserve"> I and/or the individuals listed </w:t>
      </w:r>
      <w:r w:rsidR="00A71B2C">
        <w:t>above</w:t>
      </w:r>
      <w:r>
        <w:t xml:space="preserve"> will directly access PHI</w:t>
      </w:r>
      <w:r w:rsidR="00A71B2C">
        <w:t xml:space="preserve"> under preexisting EPIC authorization and do not require assistance by Health Information Management.</w:t>
      </w:r>
    </w:p>
    <w:p w14:paraId="1DC943BC" w14:textId="77777777" w:rsidR="00517DFF" w:rsidRPr="00293565" w:rsidRDefault="00362F3D" w:rsidP="00D77A01">
      <w:pPr>
        <w:jc w:val="both"/>
        <w:rPr>
          <w:b/>
          <w:i/>
        </w:rPr>
      </w:pPr>
      <w:r w:rsidRPr="00293565">
        <w:rPr>
          <w:b/>
          <w:i/>
        </w:rPr>
        <w:t xml:space="preserve">I agree that the information I have requested will only be used for the research purpose </w:t>
      </w:r>
      <w:r w:rsidR="009F6A4C" w:rsidRPr="00293565">
        <w:rPr>
          <w:b/>
          <w:i/>
        </w:rPr>
        <w:t>as stated in this form and its accompanying</w:t>
      </w:r>
      <w:r w:rsidRPr="00293565">
        <w:rPr>
          <w:b/>
          <w:i/>
        </w:rPr>
        <w:t xml:space="preserve"> documentation.  I will protect the confidentiality and security of this information while it is in my possession and will destroy identifiers if required by accompanying documentation.</w:t>
      </w:r>
    </w:p>
    <w:p w14:paraId="4D383340" w14:textId="77777777" w:rsidR="00950E27" w:rsidRDefault="00950E27" w:rsidP="00950E27">
      <w:pPr>
        <w:spacing w:after="0"/>
      </w:pPr>
    </w:p>
    <w:p w14:paraId="001301AF" w14:textId="77777777" w:rsidR="00362F3D" w:rsidRPr="00950E27" w:rsidRDefault="00950E27" w:rsidP="00950E27">
      <w:pPr>
        <w:spacing w:after="0"/>
      </w:pPr>
      <w:r w:rsidRPr="00950E27">
        <w:t>_____________________</w:t>
      </w:r>
      <w:r w:rsidR="00BA1065">
        <w:t>________________________________________________________</w:t>
      </w:r>
      <w:r w:rsidRPr="00950E27">
        <w:t>______</w:t>
      </w:r>
      <w:r w:rsidRPr="00950E27">
        <w:tab/>
      </w:r>
      <w:r w:rsidRPr="00950E27">
        <w:tab/>
      </w:r>
      <w:r w:rsidRPr="00950E27">
        <w:tab/>
      </w:r>
    </w:p>
    <w:p w14:paraId="74344B79" w14:textId="022BCC20" w:rsidR="00950E27" w:rsidRDefault="00362F3D" w:rsidP="00950E27">
      <w:pPr>
        <w:spacing w:after="0"/>
      </w:pPr>
      <w:r w:rsidRPr="00950E27">
        <w:lastRenderedPageBreak/>
        <w:t xml:space="preserve">Signature of </w:t>
      </w:r>
      <w:r w:rsidR="00BA1065">
        <w:t>Principal I</w:t>
      </w:r>
      <w:r w:rsidRPr="00950E27">
        <w:t>nvestigator</w:t>
      </w:r>
      <w:r w:rsidR="00707053">
        <w:t>*</w:t>
      </w:r>
      <w:r w:rsidRPr="00950E27">
        <w:tab/>
      </w:r>
      <w:r w:rsidRPr="00950E27">
        <w:tab/>
      </w:r>
      <w:r w:rsidRPr="00950E27">
        <w:tab/>
      </w:r>
      <w:r w:rsidRPr="00950E27">
        <w:tab/>
      </w:r>
      <w:r w:rsidRPr="00950E27">
        <w:tab/>
      </w:r>
    </w:p>
    <w:p w14:paraId="154043F1" w14:textId="77777777" w:rsidR="00CC72D9" w:rsidRDefault="00CC72D9" w:rsidP="00950E27">
      <w:pPr>
        <w:spacing w:after="0"/>
      </w:pPr>
    </w:p>
    <w:p w14:paraId="5D7B33B7" w14:textId="77777777" w:rsidR="00BA1065" w:rsidRDefault="00BA1065" w:rsidP="00950E27">
      <w:pPr>
        <w:spacing w:after="0"/>
      </w:pPr>
    </w:p>
    <w:p w14:paraId="5A7BD20A" w14:textId="77777777" w:rsidR="00BA1065" w:rsidRDefault="00CC72D9" w:rsidP="00950E27">
      <w:pPr>
        <w:spacing w:after="0"/>
      </w:pPr>
      <w:r w:rsidRPr="00950E27">
        <w:t>____________</w:t>
      </w:r>
      <w:r>
        <w:t>____________________________________</w:t>
      </w:r>
    </w:p>
    <w:p w14:paraId="5B35AC50" w14:textId="7D5CE6F3" w:rsidR="00CC72D9" w:rsidRDefault="00CC72D9" w:rsidP="00950E27">
      <w:pPr>
        <w:spacing w:after="0"/>
      </w:pPr>
      <w:r>
        <w:t>Date</w:t>
      </w:r>
    </w:p>
    <w:p w14:paraId="35205B5F" w14:textId="77777777" w:rsidR="00BA1065" w:rsidRDefault="00BA1065" w:rsidP="00950E27">
      <w:pPr>
        <w:spacing w:after="0"/>
      </w:pPr>
    </w:p>
    <w:p w14:paraId="08D35CBD" w14:textId="77777777" w:rsidR="00DC5119" w:rsidRDefault="00DC5119" w:rsidP="00950E27">
      <w:pPr>
        <w:spacing w:after="0"/>
      </w:pPr>
    </w:p>
    <w:p w14:paraId="2F997835" w14:textId="32D7A190" w:rsidR="00DC5119" w:rsidRDefault="00AF44DE" w:rsidP="00950E27">
      <w:pPr>
        <w:spacing w:after="0"/>
      </w:pPr>
      <w:r>
        <w:t>For HIM support, the completed form</w:t>
      </w:r>
      <w:r w:rsidR="00DC5119" w:rsidRPr="00AF44DE">
        <w:t xml:space="preserve"> should be sent to </w:t>
      </w:r>
      <w:r w:rsidRPr="00AF44DE">
        <w:t xml:space="preserve">Nanette Moreno, Systems Administrator, Health Information Management </w:t>
      </w:r>
      <w:r>
        <w:t>(</w:t>
      </w:r>
      <w:hyperlink r:id="rId10" w:history="1">
        <w:r w:rsidRPr="00AF44DE">
          <w:rPr>
            <w:rStyle w:val="Hyperlink"/>
          </w:rPr>
          <w:t>nmoreno@stlukeshealth.org</w:t>
        </w:r>
      </w:hyperlink>
      <w:r>
        <w:t>). No information can be released without IRB approval.</w:t>
      </w:r>
    </w:p>
    <w:p w14:paraId="2DA54FEA" w14:textId="77777777" w:rsidR="00DC5119" w:rsidRDefault="00DC5119" w:rsidP="00950E27">
      <w:pPr>
        <w:spacing w:after="0"/>
      </w:pPr>
    </w:p>
    <w:p w14:paraId="65429481" w14:textId="46375682" w:rsidR="00707053" w:rsidRPr="00707053" w:rsidRDefault="00707053" w:rsidP="00950E27">
      <w:pPr>
        <w:spacing w:after="0"/>
        <w:rPr>
          <w:i/>
        </w:rPr>
      </w:pPr>
      <w:r w:rsidRPr="00707053">
        <w:rPr>
          <w:i/>
        </w:rPr>
        <w:t>* Electronic or typed signatures are acceptable if form is sent from Principal Investigator’s email address.</w:t>
      </w:r>
    </w:p>
    <w:sectPr w:rsidR="00707053" w:rsidRPr="00707053" w:rsidSect="00EE6180">
      <w:footerReference w:type="default" r:id="rId11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E9B9F" w14:textId="77777777" w:rsidR="006F0183" w:rsidRDefault="006F0183" w:rsidP="0042219D">
      <w:pPr>
        <w:spacing w:after="0" w:line="240" w:lineRule="auto"/>
      </w:pPr>
      <w:r>
        <w:separator/>
      </w:r>
    </w:p>
  </w:endnote>
  <w:endnote w:type="continuationSeparator" w:id="0">
    <w:p w14:paraId="09353FE7" w14:textId="77777777" w:rsidR="006F0183" w:rsidRDefault="006F0183" w:rsidP="0042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DA874" w14:textId="3ED93050" w:rsidR="0042219D" w:rsidRPr="0042219D" w:rsidRDefault="0042219D">
    <w:pPr>
      <w:pStyle w:val="Footer"/>
      <w:rPr>
        <w:i/>
        <w:sz w:val="18"/>
      </w:rPr>
    </w:pPr>
    <w:r w:rsidRPr="0042219D">
      <w:rPr>
        <w:i/>
        <w:sz w:val="18"/>
      </w:rPr>
      <w:t xml:space="preserve">Last Updated: </w:t>
    </w:r>
    <w:r w:rsidR="00AF44DE">
      <w:rPr>
        <w:i/>
        <w:sz w:val="18"/>
      </w:rPr>
      <w:t>25Jan2017</w:t>
    </w:r>
  </w:p>
  <w:p w14:paraId="25245691" w14:textId="77777777" w:rsidR="0042219D" w:rsidRDefault="00422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D0EDD" w14:textId="77777777" w:rsidR="006F0183" w:rsidRDefault="006F0183" w:rsidP="0042219D">
      <w:pPr>
        <w:spacing w:after="0" w:line="240" w:lineRule="auto"/>
      </w:pPr>
      <w:r>
        <w:separator/>
      </w:r>
    </w:p>
  </w:footnote>
  <w:footnote w:type="continuationSeparator" w:id="0">
    <w:p w14:paraId="75727634" w14:textId="77777777" w:rsidR="006F0183" w:rsidRDefault="006F0183" w:rsidP="00422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2F20"/>
    <w:multiLevelType w:val="hybridMultilevel"/>
    <w:tmpl w:val="77FC8928"/>
    <w:lvl w:ilvl="0" w:tplc="3DB0D70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C6169A4"/>
    <w:multiLevelType w:val="hybridMultilevel"/>
    <w:tmpl w:val="D5907C8E"/>
    <w:lvl w:ilvl="0" w:tplc="C540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60217C"/>
    <w:multiLevelType w:val="hybridMultilevel"/>
    <w:tmpl w:val="89BEE8F8"/>
    <w:lvl w:ilvl="0" w:tplc="58F081A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30C36672"/>
    <w:multiLevelType w:val="hybridMultilevel"/>
    <w:tmpl w:val="EBE41F34"/>
    <w:lvl w:ilvl="0" w:tplc="12D49F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7326E"/>
    <w:multiLevelType w:val="hybridMultilevel"/>
    <w:tmpl w:val="D5907C8E"/>
    <w:lvl w:ilvl="0" w:tplc="C540DD0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6A31CB5"/>
    <w:multiLevelType w:val="hybridMultilevel"/>
    <w:tmpl w:val="2F22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B1BB9"/>
    <w:multiLevelType w:val="hybridMultilevel"/>
    <w:tmpl w:val="3BA82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06BF0"/>
    <w:multiLevelType w:val="hybridMultilevel"/>
    <w:tmpl w:val="BDCA77E8"/>
    <w:lvl w:ilvl="0" w:tplc="551EC3F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FF"/>
    <w:rsid w:val="00132C5C"/>
    <w:rsid w:val="001578FD"/>
    <w:rsid w:val="002036EF"/>
    <w:rsid w:val="002848ED"/>
    <w:rsid w:val="00293565"/>
    <w:rsid w:val="002C4FA9"/>
    <w:rsid w:val="00301FFB"/>
    <w:rsid w:val="00353AA9"/>
    <w:rsid w:val="00362F3D"/>
    <w:rsid w:val="003774D3"/>
    <w:rsid w:val="00381BEA"/>
    <w:rsid w:val="003A3226"/>
    <w:rsid w:val="003E6509"/>
    <w:rsid w:val="0042219D"/>
    <w:rsid w:val="00436BF6"/>
    <w:rsid w:val="004E7F59"/>
    <w:rsid w:val="00517DFF"/>
    <w:rsid w:val="00597653"/>
    <w:rsid w:val="00646D37"/>
    <w:rsid w:val="00686BE4"/>
    <w:rsid w:val="006F0183"/>
    <w:rsid w:val="00707053"/>
    <w:rsid w:val="0072055F"/>
    <w:rsid w:val="0079695F"/>
    <w:rsid w:val="008E0FD6"/>
    <w:rsid w:val="008F6CBD"/>
    <w:rsid w:val="00950E27"/>
    <w:rsid w:val="009B4A0C"/>
    <w:rsid w:val="009C5B5B"/>
    <w:rsid w:val="009F6A4C"/>
    <w:rsid w:val="00A54D06"/>
    <w:rsid w:val="00A6241B"/>
    <w:rsid w:val="00A71B2C"/>
    <w:rsid w:val="00A942CA"/>
    <w:rsid w:val="00AA6292"/>
    <w:rsid w:val="00AE6471"/>
    <w:rsid w:val="00AF44DE"/>
    <w:rsid w:val="00AF6D83"/>
    <w:rsid w:val="00B73616"/>
    <w:rsid w:val="00BA1065"/>
    <w:rsid w:val="00BB49A3"/>
    <w:rsid w:val="00C53EA1"/>
    <w:rsid w:val="00C729B2"/>
    <w:rsid w:val="00C7794F"/>
    <w:rsid w:val="00CC72D9"/>
    <w:rsid w:val="00D56B38"/>
    <w:rsid w:val="00D77A01"/>
    <w:rsid w:val="00D8079E"/>
    <w:rsid w:val="00DC5119"/>
    <w:rsid w:val="00DC71B2"/>
    <w:rsid w:val="00DE347E"/>
    <w:rsid w:val="00EE6180"/>
    <w:rsid w:val="00EF1B5D"/>
    <w:rsid w:val="00F144E1"/>
    <w:rsid w:val="00F230A6"/>
    <w:rsid w:val="00F40AE7"/>
    <w:rsid w:val="00FA12F1"/>
    <w:rsid w:val="00FB7514"/>
    <w:rsid w:val="00FC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E9D60"/>
  <w15:docId w15:val="{A5AB3EB4-BA60-44B3-8284-2A9973D8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19D"/>
  </w:style>
  <w:style w:type="paragraph" w:styleId="Footer">
    <w:name w:val="footer"/>
    <w:basedOn w:val="Normal"/>
    <w:link w:val="FooterChar"/>
    <w:uiPriority w:val="99"/>
    <w:unhideWhenUsed/>
    <w:rsid w:val="00422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19D"/>
  </w:style>
  <w:style w:type="paragraph" w:styleId="BalloonText">
    <w:name w:val="Balloon Text"/>
    <w:basedOn w:val="Normal"/>
    <w:link w:val="BalloonTextChar"/>
    <w:uiPriority w:val="99"/>
    <w:semiHidden/>
    <w:unhideWhenUsed/>
    <w:rsid w:val="0035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20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5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5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05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1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istlukeshealth.org/baylorstluk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moreno@stlukeshealt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LMC_Research@bc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Meddaugh, Hannah Marie</dc:creator>
  <cp:lastModifiedBy>Malkasian, Erica Herrman</cp:lastModifiedBy>
  <cp:revision>4</cp:revision>
  <dcterms:created xsi:type="dcterms:W3CDTF">2017-01-25T21:29:00Z</dcterms:created>
  <dcterms:modified xsi:type="dcterms:W3CDTF">2017-01-25T22:00:00Z</dcterms:modified>
</cp:coreProperties>
</file>